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2D68" w14:textId="77777777" w:rsidR="0053761B" w:rsidRPr="00B37821" w:rsidRDefault="0053761B" w:rsidP="00500FE7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3DED0565" w14:textId="77777777" w:rsidR="00252A28" w:rsidRPr="00B37821" w:rsidRDefault="00252A28" w:rsidP="00252A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B37821">
        <w:rPr>
          <w:rFonts w:ascii="Garamond" w:hAnsi="Garamond" w:cs="Times New Roman"/>
          <w:bCs/>
        </w:rPr>
        <w:t xml:space="preserve">For Immediate Release: </w:t>
      </w:r>
    </w:p>
    <w:p w14:paraId="48F4C98F" w14:textId="5217A69F" w:rsidR="00252A28" w:rsidRPr="00B37821" w:rsidRDefault="00252A28" w:rsidP="00252A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 w:rsidRPr="00B37821">
        <w:rPr>
          <w:rFonts w:ascii="Garamond" w:hAnsi="Garamond" w:cs="Times New Roman"/>
          <w:bCs/>
          <w:u w:val="single"/>
        </w:rPr>
        <w:t>Contact</w:t>
      </w:r>
      <w:r w:rsidRPr="00B37821">
        <w:rPr>
          <w:rFonts w:ascii="Garamond" w:hAnsi="Garamond" w:cs="Times New Roman"/>
          <w:bCs/>
        </w:rPr>
        <w:t>:</w:t>
      </w:r>
      <w:r w:rsidRPr="00B37821">
        <w:rPr>
          <w:rFonts w:ascii="Garamond" w:hAnsi="Garamond" w:cs="Times New Roman"/>
          <w:b/>
          <w:bCs/>
        </w:rPr>
        <w:t xml:space="preserve"> </w:t>
      </w:r>
      <w:r w:rsidR="00370846">
        <w:rPr>
          <w:rFonts w:ascii="Garamond" w:hAnsi="Garamond" w:cs="Times New Roman"/>
          <w:bCs/>
        </w:rPr>
        <w:t>Larissa McKenna</w:t>
      </w:r>
    </w:p>
    <w:p w14:paraId="71E552EE" w14:textId="30E1AAFA" w:rsidR="00252A28" w:rsidRPr="00B37821" w:rsidRDefault="00370846" w:rsidP="00252A2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</w:t>
      </w:r>
      <w:r>
        <w:rPr>
          <w:rFonts w:ascii="Garamond" w:hAnsi="Garamond" w:cs="Times New Roman"/>
          <w:bCs/>
        </w:rPr>
        <w:tab/>
        <w:t xml:space="preserve"> </w:t>
      </w:r>
      <w:r w:rsidR="00252A28" w:rsidRPr="00B37821">
        <w:rPr>
          <w:rFonts w:ascii="Garamond" w:hAnsi="Garamond" w:cs="Times New Roman"/>
          <w:bCs/>
        </w:rPr>
        <w:t>(773) 525-4952</w:t>
      </w:r>
      <w:r>
        <w:rPr>
          <w:rFonts w:ascii="Garamond" w:hAnsi="Garamond" w:cs="Times New Roman"/>
          <w:bCs/>
        </w:rPr>
        <w:t xml:space="preserve"> ext. 2</w:t>
      </w:r>
    </w:p>
    <w:p w14:paraId="2A2233A4" w14:textId="428856E6" w:rsidR="0053761B" w:rsidRPr="00B37821" w:rsidRDefault="00252A28" w:rsidP="00500F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B37821">
        <w:rPr>
          <w:rFonts w:ascii="Garamond" w:hAnsi="Garamond" w:cs="Times New Roman"/>
          <w:bCs/>
        </w:rPr>
        <w:t xml:space="preserve">   </w:t>
      </w:r>
      <w:r w:rsidRPr="00B37821">
        <w:rPr>
          <w:rFonts w:ascii="Garamond" w:hAnsi="Garamond" w:cs="Times New Roman"/>
          <w:bCs/>
        </w:rPr>
        <w:tab/>
        <w:t xml:space="preserve"> </w:t>
      </w:r>
      <w:hyperlink r:id="rId8" w:history="1">
        <w:r w:rsidR="00370846" w:rsidRPr="00E45F1B">
          <w:rPr>
            <w:rStyle w:val="Hyperlink"/>
            <w:rFonts w:ascii="Garamond" w:hAnsi="Garamond" w:cs="Times New Roman"/>
            <w:bCs/>
          </w:rPr>
          <w:t>lmckenna@foodanimalconcerns.org</w:t>
        </w:r>
      </w:hyperlink>
      <w:r w:rsidR="00EC417F" w:rsidRPr="00B37821">
        <w:rPr>
          <w:rFonts w:ascii="Garamond" w:hAnsi="Garamond" w:cs="Times New Roman"/>
        </w:rPr>
        <w:t xml:space="preserve">                                                                                                                </w:t>
      </w:r>
    </w:p>
    <w:p w14:paraId="7D23EA60" w14:textId="77777777" w:rsidR="006B5F16" w:rsidRPr="00B37821" w:rsidRDefault="006B5F16" w:rsidP="00500FE7">
      <w:pPr>
        <w:spacing w:after="0" w:line="240" w:lineRule="auto"/>
        <w:rPr>
          <w:rFonts w:ascii="Garamond" w:hAnsi="Garamond" w:cs="Times New Roman"/>
        </w:rPr>
      </w:pPr>
    </w:p>
    <w:p w14:paraId="0D9D1576" w14:textId="7FE4834D" w:rsidR="0065018E" w:rsidRPr="005A581B" w:rsidRDefault="00203ED9" w:rsidP="0065018E">
      <w:pPr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203ED9">
        <w:rPr>
          <w:rFonts w:ascii="Garamond" w:hAnsi="Garamond" w:cs="Times New Roman"/>
          <w:b/>
          <w:sz w:val="26"/>
          <w:szCs w:val="26"/>
        </w:rPr>
        <w:t>Halal-N-</w:t>
      </w:r>
      <w:proofErr w:type="spellStart"/>
      <w:r w:rsidRPr="00203ED9">
        <w:rPr>
          <w:rFonts w:ascii="Garamond" w:hAnsi="Garamond" w:cs="Times New Roman"/>
          <w:b/>
          <w:sz w:val="26"/>
          <w:szCs w:val="26"/>
        </w:rPr>
        <w:t>Tayyib</w:t>
      </w:r>
      <w:proofErr w:type="spellEnd"/>
      <w:r w:rsidRPr="00203ED9">
        <w:rPr>
          <w:rFonts w:ascii="Garamond" w:hAnsi="Garamond" w:cs="Times New Roman"/>
          <w:b/>
          <w:sz w:val="26"/>
          <w:szCs w:val="26"/>
        </w:rPr>
        <w:t xml:space="preserve"> Meat Shares</w:t>
      </w:r>
      <w:r>
        <w:rPr>
          <w:rFonts w:ascii="Garamond" w:hAnsi="Garamond" w:cs="Times New Roman"/>
          <w:b/>
          <w:sz w:val="26"/>
          <w:szCs w:val="26"/>
        </w:rPr>
        <w:t xml:space="preserve"> </w:t>
      </w:r>
      <w:r w:rsidR="0065018E">
        <w:rPr>
          <w:rFonts w:ascii="Garamond" w:hAnsi="Garamond" w:cs="Times New Roman"/>
          <w:b/>
          <w:sz w:val="26"/>
          <w:szCs w:val="26"/>
        </w:rPr>
        <w:t>Receives</w:t>
      </w:r>
      <w:r w:rsidR="0065018E" w:rsidRPr="005A581B">
        <w:rPr>
          <w:rFonts w:ascii="Garamond" w:hAnsi="Garamond" w:cs="Times New Roman"/>
          <w:b/>
          <w:sz w:val="26"/>
          <w:szCs w:val="26"/>
        </w:rPr>
        <w:t xml:space="preserve"> Competitive </w:t>
      </w:r>
      <w:r w:rsidR="00D914B4">
        <w:rPr>
          <w:rFonts w:ascii="Garamond" w:hAnsi="Garamond" w:cs="Times New Roman"/>
          <w:b/>
          <w:sz w:val="26"/>
          <w:szCs w:val="26"/>
        </w:rPr>
        <w:t xml:space="preserve">National </w:t>
      </w:r>
      <w:r w:rsidR="0065018E" w:rsidRPr="005A581B">
        <w:rPr>
          <w:rFonts w:ascii="Garamond" w:hAnsi="Garamond" w:cs="Times New Roman"/>
          <w:b/>
          <w:sz w:val="26"/>
          <w:szCs w:val="26"/>
        </w:rPr>
        <w:t xml:space="preserve">Grant </w:t>
      </w:r>
      <w:r w:rsidR="0065018E">
        <w:rPr>
          <w:rFonts w:ascii="Garamond" w:hAnsi="Garamond" w:cs="Times New Roman"/>
          <w:b/>
          <w:sz w:val="26"/>
          <w:szCs w:val="26"/>
        </w:rPr>
        <w:t>From</w:t>
      </w:r>
      <w:r w:rsidR="0065018E" w:rsidRPr="005A581B">
        <w:rPr>
          <w:rFonts w:ascii="Garamond" w:hAnsi="Garamond" w:cs="Times New Roman"/>
          <w:b/>
          <w:sz w:val="26"/>
          <w:szCs w:val="26"/>
        </w:rPr>
        <w:t xml:space="preserve"> FACT</w:t>
      </w:r>
    </w:p>
    <w:p w14:paraId="0F67F8EE" w14:textId="77777777" w:rsidR="0065018E" w:rsidRDefault="0065018E" w:rsidP="0065018E">
      <w:pPr>
        <w:spacing w:after="0" w:line="240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G</w:t>
      </w:r>
      <w:r w:rsidRPr="00733CA8">
        <w:rPr>
          <w:rFonts w:ascii="Garamond" w:hAnsi="Garamond"/>
          <w:b/>
          <w:i/>
        </w:rPr>
        <w:t xml:space="preserve">rants </w:t>
      </w:r>
      <w:r>
        <w:rPr>
          <w:rFonts w:ascii="Garamond" w:hAnsi="Garamond"/>
          <w:b/>
          <w:i/>
        </w:rPr>
        <w:t>boost animal welfare, ecological health, and farm viability</w:t>
      </w:r>
    </w:p>
    <w:p w14:paraId="1D139E86" w14:textId="77777777" w:rsidR="00EB727B" w:rsidRPr="00B37821" w:rsidRDefault="00EB727B" w:rsidP="00500FE7">
      <w:pPr>
        <w:spacing w:after="0" w:line="240" w:lineRule="auto"/>
        <w:jc w:val="both"/>
        <w:rPr>
          <w:rFonts w:ascii="Garamond" w:hAnsi="Garamond" w:cs="Times New Roman"/>
          <w:b/>
        </w:rPr>
      </w:pPr>
    </w:p>
    <w:p w14:paraId="4D3625F0" w14:textId="700DCAE6" w:rsidR="007C454B" w:rsidRDefault="00252A28" w:rsidP="007C454B">
      <w:pPr>
        <w:spacing w:after="0" w:line="252" w:lineRule="auto"/>
        <w:jc w:val="both"/>
        <w:rPr>
          <w:rFonts w:ascii="Garamond" w:eastAsia="Garamond" w:hAnsi="Garamond" w:cs="Garamond"/>
          <w:color w:val="FF0000"/>
        </w:rPr>
      </w:pPr>
      <w:r w:rsidRPr="00370846">
        <w:rPr>
          <w:rFonts w:ascii="Garamond" w:hAnsi="Garamond" w:cs="Times New Roman"/>
        </w:rPr>
        <w:t xml:space="preserve">(Chicago, IL – </w:t>
      </w:r>
      <w:r w:rsidR="00C063B6">
        <w:rPr>
          <w:rFonts w:ascii="Garamond" w:hAnsi="Garamond" w:cs="Times New Roman"/>
        </w:rPr>
        <w:t xml:space="preserve">April </w:t>
      </w:r>
      <w:r w:rsidR="004F73D2">
        <w:rPr>
          <w:rFonts w:ascii="Garamond" w:hAnsi="Garamond" w:cs="Times New Roman"/>
          <w:color w:val="FF0000"/>
        </w:rPr>
        <w:t>X</w:t>
      </w:r>
      <w:r w:rsidR="00A964CC" w:rsidRPr="00187659">
        <w:rPr>
          <w:rFonts w:ascii="Garamond" w:hAnsi="Garamond" w:cs="Times New Roman"/>
        </w:rPr>
        <w:t>, 202</w:t>
      </w:r>
      <w:r w:rsidR="00A25C05">
        <w:rPr>
          <w:rFonts w:ascii="Garamond" w:hAnsi="Garamond" w:cs="Times New Roman"/>
        </w:rPr>
        <w:t>2</w:t>
      </w:r>
      <w:r w:rsidRPr="00370846">
        <w:rPr>
          <w:rFonts w:ascii="Garamond" w:hAnsi="Garamond" w:cs="Times New Roman"/>
        </w:rPr>
        <w:t xml:space="preserve">) </w:t>
      </w:r>
      <w:hyperlink r:id="rId9" w:history="1">
        <w:r w:rsidRPr="00187659">
          <w:rPr>
            <w:rStyle w:val="Hyperlink"/>
            <w:rFonts w:ascii="Garamond" w:hAnsi="Garamond" w:cs="Times New Roman"/>
            <w:b/>
          </w:rPr>
          <w:t>Food Animal Concerns Trust (FACT)</w:t>
        </w:r>
      </w:hyperlink>
      <w:r w:rsidRPr="00187659">
        <w:rPr>
          <w:rFonts w:ascii="Garamond" w:hAnsi="Garamond" w:cs="Times New Roman"/>
        </w:rPr>
        <w:t>,</w:t>
      </w:r>
      <w:r w:rsidRPr="00370846">
        <w:rPr>
          <w:rFonts w:ascii="Garamond" w:hAnsi="Garamond" w:cs="Times New Roman"/>
        </w:rPr>
        <w:t xml:space="preserve"> </w:t>
      </w:r>
      <w:r w:rsidR="00A964CC" w:rsidRPr="00733CA8">
        <w:rPr>
          <w:rFonts w:ascii="Garamond" w:hAnsi="Garamond" w:cs="Times New Roman"/>
        </w:rPr>
        <w:t xml:space="preserve">a national nonprofit </w:t>
      </w:r>
      <w:r w:rsidR="00A964CC">
        <w:rPr>
          <w:rFonts w:ascii="Garamond" w:hAnsi="Garamond" w:cs="Times New Roman"/>
        </w:rPr>
        <w:t xml:space="preserve">organization </w:t>
      </w:r>
      <w:r w:rsidR="00A964CC" w:rsidRPr="00733CA8">
        <w:rPr>
          <w:rFonts w:ascii="Garamond" w:hAnsi="Garamond" w:cs="Times New Roman"/>
        </w:rPr>
        <w:t xml:space="preserve">that </w:t>
      </w:r>
      <w:r w:rsidR="00A964CC">
        <w:rPr>
          <w:rFonts w:ascii="Garamond" w:hAnsi="Garamond" w:cs="Times New Roman"/>
        </w:rPr>
        <w:t xml:space="preserve">works to ensure that </w:t>
      </w:r>
      <w:r w:rsidR="00A964CC" w:rsidRPr="009C7715">
        <w:rPr>
          <w:rFonts w:ascii="Garamond" w:hAnsi="Garamond" w:cs="Times New Roman"/>
        </w:rPr>
        <w:t>all food-producing animals are raised</w:t>
      </w:r>
      <w:r w:rsidR="00A964CC">
        <w:rPr>
          <w:rFonts w:ascii="Garamond" w:hAnsi="Garamond" w:cs="Times New Roman"/>
        </w:rPr>
        <w:t xml:space="preserve"> in a humane and healthy manner</w:t>
      </w:r>
      <w:r w:rsidR="005A7AC5" w:rsidRPr="00370846">
        <w:rPr>
          <w:rFonts w:ascii="Garamond" w:hAnsi="Garamond" w:cs="Times New Roman"/>
        </w:rPr>
        <w:t>,</w:t>
      </w:r>
      <w:r w:rsidR="000A292F" w:rsidRPr="00370846">
        <w:rPr>
          <w:rFonts w:ascii="Garamond" w:hAnsi="Garamond" w:cs="Times New Roman"/>
        </w:rPr>
        <w:t xml:space="preserve"> </w:t>
      </w:r>
      <w:r w:rsidR="006B5F16" w:rsidRPr="00370846">
        <w:rPr>
          <w:rFonts w:ascii="Garamond" w:hAnsi="Garamond" w:cs="Times New Roman"/>
        </w:rPr>
        <w:t>awarded</w:t>
      </w:r>
      <w:r w:rsidR="00734D29" w:rsidRPr="00370846">
        <w:rPr>
          <w:rFonts w:ascii="Garamond" w:hAnsi="Garamond" w:cs="Times New Roman"/>
        </w:rPr>
        <w:t xml:space="preserve"> </w:t>
      </w:r>
      <w:r w:rsidR="00500FE7" w:rsidRPr="00370846">
        <w:rPr>
          <w:rFonts w:ascii="Garamond" w:hAnsi="Garamond" w:cs="Times New Roman"/>
        </w:rPr>
        <w:t xml:space="preserve">a Fund-a-Farmer </w:t>
      </w:r>
      <w:r w:rsidRPr="00370846">
        <w:rPr>
          <w:rFonts w:ascii="Garamond" w:hAnsi="Garamond" w:cs="Times New Roman"/>
        </w:rPr>
        <w:t>G</w:t>
      </w:r>
      <w:r w:rsidR="00500FE7" w:rsidRPr="00370846">
        <w:rPr>
          <w:rFonts w:ascii="Garamond" w:hAnsi="Garamond" w:cs="Times New Roman"/>
        </w:rPr>
        <w:t xml:space="preserve">rant to </w:t>
      </w:r>
      <w:r w:rsidR="004F73D2" w:rsidRPr="004F73D2">
        <w:rPr>
          <w:rFonts w:ascii="Garamond" w:hAnsi="Garamond" w:cs="Times New Roman"/>
        </w:rPr>
        <w:t>Halal-N-</w:t>
      </w:r>
      <w:proofErr w:type="spellStart"/>
      <w:r w:rsidR="004F73D2" w:rsidRPr="004F73D2">
        <w:rPr>
          <w:rFonts w:ascii="Garamond" w:hAnsi="Garamond" w:cs="Times New Roman"/>
        </w:rPr>
        <w:t>Tayyib</w:t>
      </w:r>
      <w:proofErr w:type="spellEnd"/>
      <w:r w:rsidR="004F73D2" w:rsidRPr="004F73D2">
        <w:rPr>
          <w:rFonts w:ascii="Garamond" w:hAnsi="Garamond" w:cs="Times New Roman"/>
        </w:rPr>
        <w:t xml:space="preserve"> Meat Share</w:t>
      </w:r>
      <w:r w:rsidR="004F73D2">
        <w:rPr>
          <w:rFonts w:ascii="Garamond" w:hAnsi="Garamond" w:cs="Times New Roman"/>
        </w:rPr>
        <w:t>s.</w:t>
      </w:r>
      <w:r w:rsidR="006D156E">
        <w:rPr>
          <w:rFonts w:ascii="Garamond" w:hAnsi="Garamond" w:cs="Times New Roman"/>
          <w:color w:val="FF0000"/>
        </w:rPr>
        <w:t xml:space="preserve"> </w:t>
      </w:r>
      <w:r w:rsidR="007C454B">
        <w:rPr>
          <w:rFonts w:ascii="Garamond" w:eastAsia="Garamond" w:hAnsi="Garamond" w:cs="Garamond"/>
        </w:rPr>
        <w:t xml:space="preserve">The farm is located in </w:t>
      </w:r>
      <w:r w:rsidR="004F73D2" w:rsidRPr="004F73D2">
        <w:rPr>
          <w:rFonts w:ascii="Garamond" w:eastAsia="Garamond" w:hAnsi="Garamond" w:cs="Garamond"/>
        </w:rPr>
        <w:t>Macon, Georgia</w:t>
      </w:r>
      <w:r w:rsidR="004F73D2" w:rsidRPr="004F73D2">
        <w:rPr>
          <w:rFonts w:ascii="Garamond" w:eastAsia="Garamond" w:hAnsi="Garamond" w:cs="Garamond"/>
        </w:rPr>
        <w:t xml:space="preserve"> </w:t>
      </w:r>
      <w:r w:rsidR="007C454B">
        <w:rPr>
          <w:rFonts w:ascii="Garamond" w:eastAsia="Garamond" w:hAnsi="Garamond" w:cs="Garamond"/>
        </w:rPr>
        <w:t>and is owned by</w:t>
      </w:r>
      <w:r w:rsidR="004F73D2">
        <w:rPr>
          <w:rFonts w:ascii="Garamond" w:eastAsia="Garamond" w:hAnsi="Garamond" w:cs="Garamond"/>
        </w:rPr>
        <w:t xml:space="preserve"> </w:t>
      </w:r>
      <w:r w:rsidR="004F73D2" w:rsidRPr="004F73D2">
        <w:rPr>
          <w:rFonts w:ascii="Garamond" w:eastAsia="Garamond" w:hAnsi="Garamond" w:cs="Garamond"/>
        </w:rPr>
        <w:t xml:space="preserve">Rachid </w:t>
      </w:r>
      <w:proofErr w:type="spellStart"/>
      <w:r w:rsidR="004F73D2" w:rsidRPr="004F73D2">
        <w:rPr>
          <w:rFonts w:ascii="Garamond" w:eastAsia="Garamond" w:hAnsi="Garamond" w:cs="Garamond"/>
        </w:rPr>
        <w:t>Chafyaay</w:t>
      </w:r>
      <w:proofErr w:type="spellEnd"/>
      <w:r w:rsidR="004F73D2">
        <w:rPr>
          <w:rFonts w:ascii="Garamond" w:eastAsia="Garamond" w:hAnsi="Garamond" w:cs="Garamond"/>
        </w:rPr>
        <w:t xml:space="preserve">. </w:t>
      </w:r>
      <w:r w:rsidR="004F73D2" w:rsidRPr="004F73D2">
        <w:rPr>
          <w:rFonts w:ascii="Garamond" w:hAnsi="Garamond" w:cs="Times New Roman"/>
        </w:rPr>
        <w:t>Halal-N-</w:t>
      </w:r>
      <w:proofErr w:type="spellStart"/>
      <w:r w:rsidR="004F73D2" w:rsidRPr="004F73D2">
        <w:rPr>
          <w:rFonts w:ascii="Garamond" w:hAnsi="Garamond" w:cs="Times New Roman"/>
        </w:rPr>
        <w:t>Tayyib</w:t>
      </w:r>
      <w:proofErr w:type="spellEnd"/>
      <w:r w:rsidR="004F73D2" w:rsidRPr="004F73D2">
        <w:rPr>
          <w:rFonts w:ascii="Garamond" w:hAnsi="Garamond" w:cs="Times New Roman"/>
        </w:rPr>
        <w:t xml:space="preserve"> Meat Share</w:t>
      </w:r>
      <w:r w:rsidR="004F73D2">
        <w:rPr>
          <w:rFonts w:ascii="Garamond" w:hAnsi="Garamond" w:cs="Times New Roman"/>
        </w:rPr>
        <w:t>s</w:t>
      </w:r>
      <w:r w:rsidR="004F73D2" w:rsidRPr="004F73D2">
        <w:rPr>
          <w:rFonts w:ascii="Garamond" w:eastAsia="Garamond" w:hAnsi="Garamond" w:cs="Garamond"/>
        </w:rPr>
        <w:t xml:space="preserve"> </w:t>
      </w:r>
      <w:r w:rsidR="00716C64">
        <w:rPr>
          <w:rFonts w:ascii="Garamond" w:eastAsia="Garamond" w:hAnsi="Garamond" w:cs="Garamond"/>
        </w:rPr>
        <w:t xml:space="preserve">offers </w:t>
      </w:r>
      <w:r w:rsidR="004F73D2">
        <w:rPr>
          <w:rFonts w:ascii="Garamond" w:eastAsia="Garamond" w:hAnsi="Garamond" w:cs="Garamond"/>
        </w:rPr>
        <w:t>h</w:t>
      </w:r>
      <w:r w:rsidR="004F73D2" w:rsidRPr="004F73D2">
        <w:rPr>
          <w:rFonts w:ascii="Garamond" w:eastAsia="Garamond" w:hAnsi="Garamond" w:cs="Garamond"/>
        </w:rPr>
        <w:t>and</w:t>
      </w:r>
      <w:r w:rsidR="00716C64">
        <w:rPr>
          <w:rFonts w:ascii="Garamond" w:eastAsia="Garamond" w:hAnsi="Garamond" w:cs="Garamond"/>
        </w:rPr>
        <w:t>-</w:t>
      </w:r>
      <w:r w:rsidR="004F73D2" w:rsidRPr="004F73D2">
        <w:rPr>
          <w:rFonts w:ascii="Garamond" w:eastAsia="Garamond" w:hAnsi="Garamond" w:cs="Garamond"/>
        </w:rPr>
        <w:t>slaughtered Zabiha grass-fed and organic pasture-raised meats</w:t>
      </w:r>
      <w:r w:rsidR="00716C64">
        <w:rPr>
          <w:rFonts w:ascii="Garamond" w:eastAsia="Garamond" w:hAnsi="Garamond" w:cs="Garamond"/>
        </w:rPr>
        <w:t xml:space="preserve"> directly to consumers.</w:t>
      </w:r>
    </w:p>
    <w:p w14:paraId="315A4ADF" w14:textId="77777777" w:rsidR="007C454B" w:rsidRDefault="007C454B" w:rsidP="007C454B">
      <w:pPr>
        <w:spacing w:after="0" w:line="252" w:lineRule="auto"/>
        <w:jc w:val="both"/>
        <w:rPr>
          <w:rFonts w:ascii="Garamond" w:eastAsia="Garamond" w:hAnsi="Garamond" w:cs="Garamond"/>
          <w:color w:val="FF0000"/>
        </w:rPr>
      </w:pPr>
    </w:p>
    <w:p w14:paraId="68EDCC1E" w14:textId="4940E547" w:rsidR="006801BB" w:rsidRDefault="006801BB" w:rsidP="007C454B">
      <w:pPr>
        <w:spacing w:after="0" w:line="252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The grant from FACT is designed to expand humane farming by supporting farmers who </w:t>
      </w:r>
      <w:r w:rsidR="002F24F9">
        <w:rPr>
          <w:rFonts w:ascii="Garamond" w:eastAsia="Garamond" w:hAnsi="Garamond" w:cs="Garamond"/>
        </w:rPr>
        <w:t>are seeking</w:t>
      </w:r>
      <w:r>
        <w:rPr>
          <w:rFonts w:ascii="Garamond" w:eastAsia="Garamond" w:hAnsi="Garamond" w:cs="Garamond"/>
        </w:rPr>
        <w:t xml:space="preserve"> specific animal welfare certifications. </w:t>
      </w:r>
      <w:r w:rsidR="004F73D2" w:rsidRPr="004F73D2">
        <w:rPr>
          <w:rFonts w:ascii="Garamond" w:hAnsi="Garamond" w:cs="Times New Roman"/>
        </w:rPr>
        <w:t>Halal-N-</w:t>
      </w:r>
      <w:proofErr w:type="spellStart"/>
      <w:r w:rsidR="004F73D2" w:rsidRPr="004F73D2">
        <w:rPr>
          <w:rFonts w:ascii="Garamond" w:hAnsi="Garamond" w:cs="Times New Roman"/>
        </w:rPr>
        <w:t>Tayyib</w:t>
      </w:r>
      <w:proofErr w:type="spellEnd"/>
      <w:r w:rsidR="004F73D2" w:rsidRPr="004F73D2">
        <w:rPr>
          <w:rFonts w:ascii="Garamond" w:hAnsi="Garamond" w:cs="Times New Roman"/>
        </w:rPr>
        <w:t xml:space="preserve"> Meat Shares</w:t>
      </w:r>
      <w:r w:rsidR="004F73D2">
        <w:rPr>
          <w:rFonts w:ascii="Garamond" w:hAnsi="Garamond" w:cs="Times New Roman"/>
        </w:rPr>
        <w:t xml:space="preserve"> </w:t>
      </w:r>
      <w:r w:rsidR="002F24F9">
        <w:rPr>
          <w:rFonts w:ascii="Garamond" w:eastAsia="Garamond" w:hAnsi="Garamond" w:cs="Garamond"/>
        </w:rPr>
        <w:t>working toward becoming</w:t>
      </w:r>
      <w:r>
        <w:rPr>
          <w:rFonts w:ascii="Garamond" w:eastAsia="Garamond" w:hAnsi="Garamond" w:cs="Garamond"/>
        </w:rPr>
        <w:t xml:space="preserve"> Certified Animal Welfare Approved </w:t>
      </w:r>
      <w:r w:rsidR="002D6FCB">
        <w:rPr>
          <w:rFonts w:ascii="Garamond" w:eastAsia="Garamond" w:hAnsi="Garamond" w:cs="Garamond"/>
        </w:rPr>
        <w:t xml:space="preserve">by </w:t>
      </w:r>
      <w:hyperlink r:id="rId10">
        <w:r w:rsidR="002D6FCB" w:rsidRPr="002D6FCB">
          <w:rPr>
            <w:rFonts w:ascii="Garamond" w:eastAsia="Garamond" w:hAnsi="Garamond" w:cs="Garamond"/>
            <w:b/>
            <w:bCs/>
            <w:color w:val="0000FF"/>
            <w:u w:val="single"/>
          </w:rPr>
          <w:t>A Greener World</w:t>
        </w:r>
      </w:hyperlink>
      <w:r w:rsidR="002D6FCB">
        <w:rPr>
          <w:rFonts w:ascii="Garamond" w:eastAsia="Garamond" w:hAnsi="Garamond" w:cs="Garamond"/>
          <w:color w:val="0000FF"/>
          <w:u w:val="single"/>
        </w:rPr>
        <w:t>.</w:t>
      </w:r>
      <w:r w:rsidR="009E207E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The farm will use its grant from FACT to </w:t>
      </w:r>
      <w:r w:rsidR="004F73D2" w:rsidRPr="004F73D2">
        <w:rPr>
          <w:rFonts w:ascii="Garamond" w:eastAsia="Garamond" w:hAnsi="Garamond" w:cs="Garamond"/>
        </w:rPr>
        <w:t>build four chicken tractors to raise broilers on pasture.</w:t>
      </w:r>
      <w:r w:rsidR="007052F9" w:rsidRPr="007052F9"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Times New Roman"/>
        </w:rPr>
        <w:t>This grant was underwritten by the</w:t>
      </w:r>
      <w:r w:rsidRPr="00714912">
        <w:rPr>
          <w:rFonts w:ascii="Garamond" w:eastAsia="Times New Roman" w:hAnsi="Garamond" w:cs="Times New Roman"/>
        </w:rPr>
        <w:t xml:space="preserve"> </w:t>
      </w:r>
      <w:hyperlink r:id="rId11" w:history="1">
        <w:r w:rsidRPr="00EC540A">
          <w:rPr>
            <w:rStyle w:val="Hyperlink"/>
            <w:rFonts w:ascii="Garamond" w:eastAsia="Times New Roman" w:hAnsi="Garamond" w:cs="Times New Roman"/>
            <w:b/>
            <w:bCs/>
          </w:rPr>
          <w:t>ASPCA</w:t>
        </w:r>
      </w:hyperlink>
      <w:r w:rsidRPr="001A214E">
        <w:rPr>
          <w:rFonts w:ascii="Garamond" w:eastAsia="Times New Roman" w:hAnsi="Garamond" w:cs="Times New Roman"/>
          <w:vertAlign w:val="superscript"/>
        </w:rPr>
        <w:t>®</w:t>
      </w:r>
      <w:r>
        <w:rPr>
          <w:rFonts w:ascii="Garamond" w:eastAsia="Times New Roman" w:hAnsi="Garamond" w:cs="Times New Roman"/>
        </w:rPr>
        <w:t xml:space="preserve"> (The </w:t>
      </w:r>
      <w:r w:rsidRPr="003E767E">
        <w:rPr>
          <w:rFonts w:ascii="Garamond" w:eastAsia="Times New Roman" w:hAnsi="Garamond" w:cs="Times New Roman"/>
        </w:rPr>
        <w:t>American Society for the Prevention of Cruelty to Animals</w:t>
      </w:r>
      <w:r w:rsidRPr="001A214E">
        <w:rPr>
          <w:rFonts w:ascii="Garamond" w:eastAsia="Times New Roman" w:hAnsi="Garamond" w:cs="Times New Roman"/>
          <w:vertAlign w:val="superscript"/>
        </w:rPr>
        <w:t>®</w:t>
      </w:r>
      <w:r>
        <w:rPr>
          <w:rFonts w:ascii="Garamond" w:eastAsia="Times New Roman" w:hAnsi="Garamond" w:cs="Times New Roman"/>
        </w:rPr>
        <w:t>)</w:t>
      </w:r>
      <w:r w:rsidRPr="00714912">
        <w:rPr>
          <w:rFonts w:ascii="Garamond" w:hAnsi="Garamond" w:cs="Times New Roman"/>
        </w:rPr>
        <w:t xml:space="preserve">. </w:t>
      </w:r>
      <w:r>
        <w:rPr>
          <w:rFonts w:ascii="Garamond" w:eastAsia="Garamond" w:hAnsi="Garamond" w:cs="Garamond"/>
        </w:rPr>
        <w:t xml:space="preserve"> </w:t>
      </w:r>
    </w:p>
    <w:p w14:paraId="0556CA9B" w14:textId="77777777" w:rsidR="00500FE7" w:rsidRPr="00370846" w:rsidRDefault="00500FE7" w:rsidP="007C454B">
      <w:pPr>
        <w:spacing w:after="0" w:line="252" w:lineRule="auto"/>
        <w:rPr>
          <w:rFonts w:ascii="Garamond" w:hAnsi="Garamond" w:cs="Times New Roman"/>
        </w:rPr>
      </w:pPr>
    </w:p>
    <w:p w14:paraId="449BBB7D" w14:textId="2FC7EADF" w:rsidR="00500FE7" w:rsidRDefault="00500FE7" w:rsidP="007C454B">
      <w:pPr>
        <w:spacing w:after="0" w:line="252" w:lineRule="auto"/>
        <w:rPr>
          <w:rFonts w:ascii="Garamond" w:hAnsi="Garamond" w:cs="Times New Roman"/>
        </w:rPr>
      </w:pPr>
      <w:r w:rsidRPr="00370846">
        <w:rPr>
          <w:rFonts w:ascii="Garamond" w:hAnsi="Garamond" w:cs="Times New Roman"/>
        </w:rPr>
        <w:t>“</w:t>
      </w:r>
      <w:r w:rsidRPr="00A964CC">
        <w:rPr>
          <w:rFonts w:ascii="Garamond" w:hAnsi="Garamond" w:cs="Times New Roman"/>
        </w:rPr>
        <w:t>We are</w:t>
      </w:r>
      <w:r w:rsidR="00A964CC" w:rsidRPr="00A964CC">
        <w:rPr>
          <w:rFonts w:ascii="Garamond" w:hAnsi="Garamond" w:cs="Times New Roman"/>
        </w:rPr>
        <w:t xml:space="preserve"> </w:t>
      </w:r>
      <w:r w:rsidR="0065018E">
        <w:rPr>
          <w:rFonts w:ascii="Garamond" w:hAnsi="Garamond" w:cs="Times New Roman"/>
        </w:rPr>
        <w:t>pleased</w:t>
      </w:r>
      <w:r w:rsidRPr="00A964CC">
        <w:rPr>
          <w:rFonts w:ascii="Garamond" w:hAnsi="Garamond" w:cs="Times New Roman"/>
        </w:rPr>
        <w:t xml:space="preserve"> to </w:t>
      </w:r>
      <w:r w:rsidR="0065018E">
        <w:rPr>
          <w:rFonts w:ascii="Garamond" w:hAnsi="Garamond" w:cs="Times New Roman"/>
        </w:rPr>
        <w:t xml:space="preserve">work </w:t>
      </w:r>
      <w:r w:rsidRPr="00A964CC">
        <w:rPr>
          <w:rFonts w:ascii="Garamond" w:hAnsi="Garamond" w:cs="Times New Roman"/>
        </w:rPr>
        <w:t xml:space="preserve">with </w:t>
      </w:r>
      <w:r w:rsidR="00307938">
        <w:rPr>
          <w:rFonts w:ascii="Garamond" w:hAnsi="Garamond" w:cs="Times New Roman"/>
        </w:rPr>
        <w:t>the ASPCA to</w:t>
      </w:r>
      <w:r w:rsidR="00BA5B8D">
        <w:rPr>
          <w:rFonts w:ascii="Garamond" w:hAnsi="Garamond" w:cs="Times New Roman"/>
        </w:rPr>
        <w:t xml:space="preserve"> provide a grant to </w:t>
      </w:r>
      <w:r w:rsidR="004F73D2" w:rsidRPr="004F73D2">
        <w:rPr>
          <w:rFonts w:ascii="Garamond" w:hAnsi="Garamond" w:cs="Times New Roman"/>
        </w:rPr>
        <w:t>Halal-N-</w:t>
      </w:r>
      <w:proofErr w:type="spellStart"/>
      <w:r w:rsidR="004F73D2" w:rsidRPr="004F73D2">
        <w:rPr>
          <w:rFonts w:ascii="Garamond" w:hAnsi="Garamond" w:cs="Times New Roman"/>
        </w:rPr>
        <w:t>Tayyib</w:t>
      </w:r>
      <w:proofErr w:type="spellEnd"/>
      <w:r w:rsidR="004F73D2" w:rsidRPr="004F73D2">
        <w:rPr>
          <w:rFonts w:ascii="Garamond" w:hAnsi="Garamond" w:cs="Times New Roman"/>
        </w:rPr>
        <w:t xml:space="preserve"> Meat Shares</w:t>
      </w:r>
      <w:r w:rsidR="004F73D2">
        <w:rPr>
          <w:rFonts w:ascii="Garamond" w:hAnsi="Garamond" w:cs="Times New Roman"/>
        </w:rPr>
        <w:t xml:space="preserve"> </w:t>
      </w:r>
      <w:r w:rsidR="0065018E" w:rsidRPr="005A581B">
        <w:rPr>
          <w:rFonts w:ascii="Garamond" w:hAnsi="Garamond" w:cs="Times New Roman"/>
        </w:rPr>
        <w:t>this year</w:t>
      </w:r>
      <w:r w:rsidR="00A964CC">
        <w:rPr>
          <w:rFonts w:ascii="Garamond" w:hAnsi="Garamond" w:cs="Times New Roman"/>
        </w:rPr>
        <w:t>,</w:t>
      </w:r>
      <w:r w:rsidR="006D156E">
        <w:rPr>
          <w:rFonts w:ascii="Garamond" w:hAnsi="Garamond" w:cs="Times New Roman"/>
        </w:rPr>
        <w:t xml:space="preserve">” said Larissa McKenna, FACT’s </w:t>
      </w:r>
      <w:r w:rsidR="00A964CC">
        <w:rPr>
          <w:rFonts w:ascii="Garamond" w:hAnsi="Garamond" w:cs="Times New Roman"/>
        </w:rPr>
        <w:t>Humane Farming Program D</w:t>
      </w:r>
      <w:r w:rsidR="00252A28" w:rsidRPr="00370846">
        <w:rPr>
          <w:rFonts w:ascii="Garamond" w:hAnsi="Garamond" w:cs="Times New Roman"/>
        </w:rPr>
        <w:t>irector</w:t>
      </w:r>
      <w:r w:rsidRPr="00370846">
        <w:rPr>
          <w:rFonts w:ascii="Garamond" w:hAnsi="Garamond" w:cs="Times New Roman"/>
        </w:rPr>
        <w:t xml:space="preserve">. </w:t>
      </w:r>
      <w:r w:rsidR="00EC540A" w:rsidRPr="00370846">
        <w:rPr>
          <w:rFonts w:ascii="Garamond" w:hAnsi="Garamond" w:cs="Times New Roman"/>
        </w:rPr>
        <w:t>“</w:t>
      </w:r>
      <w:r w:rsidR="00EC540A">
        <w:rPr>
          <w:rFonts w:ascii="Garamond" w:hAnsi="Garamond" w:cs="Times New Roman"/>
        </w:rPr>
        <w:t>We believe that partnering with - and investing in - humane farmers is one of the best ways to make a difference in the lives of food-producing animals.”</w:t>
      </w:r>
    </w:p>
    <w:p w14:paraId="48B75390" w14:textId="77777777" w:rsidR="00EC540A" w:rsidRPr="00370846" w:rsidRDefault="00EC540A" w:rsidP="007C454B">
      <w:pPr>
        <w:spacing w:after="0" w:line="252" w:lineRule="auto"/>
        <w:rPr>
          <w:rFonts w:ascii="Garamond" w:hAnsi="Garamond" w:cs="Times New Roman"/>
        </w:rPr>
      </w:pPr>
    </w:p>
    <w:p w14:paraId="5FD594A4" w14:textId="44D9AF36" w:rsidR="00A964CC" w:rsidRPr="00EC540A" w:rsidRDefault="00EC540A" w:rsidP="007C454B">
      <w:pPr>
        <w:spacing w:line="264" w:lineRule="auto"/>
        <w:rPr>
          <w:rFonts w:ascii="Garamond" w:hAnsi="Garamond"/>
        </w:rPr>
      </w:pPr>
      <w:r w:rsidRPr="00370846">
        <w:rPr>
          <w:rFonts w:ascii="Garamond" w:hAnsi="Garamond" w:cs="Times New Roman"/>
        </w:rPr>
        <w:t>This year FACT award</w:t>
      </w:r>
      <w:r>
        <w:rPr>
          <w:rFonts w:ascii="Garamond" w:hAnsi="Garamond" w:cs="Times New Roman"/>
        </w:rPr>
        <w:t>ed 60 grants totaling more than $170</w:t>
      </w:r>
      <w:r w:rsidRPr="00370846">
        <w:rPr>
          <w:rFonts w:ascii="Garamond" w:hAnsi="Garamond" w:cs="Times New Roman"/>
        </w:rPr>
        <w:t xml:space="preserve">,000 to farmers </w:t>
      </w:r>
      <w:r>
        <w:rPr>
          <w:rFonts w:ascii="Garamond" w:hAnsi="Garamond" w:cs="Times New Roman"/>
        </w:rPr>
        <w:t xml:space="preserve">and ranchers </w:t>
      </w:r>
      <w:r w:rsidRPr="00370846">
        <w:rPr>
          <w:rFonts w:ascii="Garamond" w:hAnsi="Garamond" w:cs="Times New Roman"/>
        </w:rPr>
        <w:t xml:space="preserve">across </w:t>
      </w:r>
      <w:r>
        <w:rPr>
          <w:rFonts w:ascii="Garamond" w:hAnsi="Garamond" w:cs="Times New Roman"/>
        </w:rPr>
        <w:t>27 states</w:t>
      </w:r>
      <w:r w:rsidRPr="00370846">
        <w:rPr>
          <w:rFonts w:ascii="Garamond" w:hAnsi="Garamond" w:cs="Times New Roman"/>
        </w:rPr>
        <w:t xml:space="preserve">. </w:t>
      </w:r>
      <w:r w:rsidRPr="00C974D2">
        <w:rPr>
          <w:rFonts w:ascii="Garamond" w:hAnsi="Garamond" w:cs="Times New Roman"/>
        </w:rPr>
        <w:t xml:space="preserve">Since 2012, FACT has cumulatively awarded </w:t>
      </w:r>
      <w:r>
        <w:rPr>
          <w:rFonts w:ascii="Garamond" w:hAnsi="Garamond" w:cs="Times New Roman"/>
        </w:rPr>
        <w:t>521</w:t>
      </w:r>
      <w:r w:rsidRPr="00C974D2">
        <w:rPr>
          <w:rFonts w:ascii="Garamond" w:hAnsi="Garamond" w:cs="Times New Roman"/>
        </w:rPr>
        <w:t xml:space="preserve"> grants totaling over $</w:t>
      </w:r>
      <w:r>
        <w:rPr>
          <w:rFonts w:ascii="Garamond" w:hAnsi="Garamond" w:cs="Times New Roman"/>
        </w:rPr>
        <w:t>857,000</w:t>
      </w:r>
      <w:r w:rsidRPr="00C974D2">
        <w:rPr>
          <w:rFonts w:ascii="Garamond" w:hAnsi="Garamond" w:cs="Times New Roman"/>
        </w:rPr>
        <w:t xml:space="preserve"> to farmers across 44 states, directly benefiting an estimated 735,000 animals.</w:t>
      </w:r>
      <w:r>
        <w:rPr>
          <w:rFonts w:ascii="Garamond" w:hAnsi="Garamond" w:cs="Times New Roman"/>
        </w:rPr>
        <w:t xml:space="preserve"> </w:t>
      </w:r>
    </w:p>
    <w:p w14:paraId="66DF423B" w14:textId="46C3A18A" w:rsidR="00A964CC" w:rsidRPr="00370846" w:rsidRDefault="00EC540A" w:rsidP="007C454B">
      <w:pPr>
        <w:spacing w:line="264" w:lineRule="auto"/>
        <w:rPr>
          <w:rFonts w:ascii="Garamond" w:hAnsi="Garamond" w:cs="Times New Roman"/>
        </w:rPr>
      </w:pPr>
      <w:r w:rsidRPr="003E767E">
        <w:rPr>
          <w:rFonts w:ascii="Garamond" w:hAnsi="Garamond" w:cs="Times New Roman"/>
        </w:rPr>
        <w:t>A recent 202</w:t>
      </w:r>
      <w:r>
        <w:rPr>
          <w:rFonts w:ascii="Garamond" w:hAnsi="Garamond" w:cs="Times New Roman"/>
        </w:rPr>
        <w:t>2</w:t>
      </w:r>
      <w:r w:rsidRPr="003E767E">
        <w:rPr>
          <w:rFonts w:ascii="Garamond" w:hAnsi="Garamond" w:cs="Times New Roman"/>
        </w:rPr>
        <w:t xml:space="preserve"> survey of past grant recipients found that the grants have produced a wide range of long-term benefits. Overall, 98 percent of farmers reported that their FACT-funded projects improved animal welfare, 9</w:t>
      </w:r>
      <w:r>
        <w:rPr>
          <w:rFonts w:ascii="Garamond" w:hAnsi="Garamond" w:cs="Times New Roman"/>
        </w:rPr>
        <w:t>5</w:t>
      </w:r>
      <w:r w:rsidRPr="003E767E">
        <w:rPr>
          <w:rFonts w:ascii="Garamond" w:hAnsi="Garamond" w:cs="Times New Roman"/>
        </w:rPr>
        <w:t xml:space="preserve"> percent experienced a positive environmental impact, and 88 percent found that the grant improved their farm’s financial viability. Individual farmers report that their FACT-funded projects have</w:t>
      </w:r>
      <w:r>
        <w:rPr>
          <w:rFonts w:ascii="Garamond" w:hAnsi="Garamond" w:cs="Times New Roman"/>
        </w:rPr>
        <w:t xml:space="preserve"> increased</w:t>
      </w:r>
      <w:r w:rsidRPr="003E767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biodiversity</w:t>
      </w:r>
      <w:r w:rsidRPr="003E767E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 xml:space="preserve">improved </w:t>
      </w:r>
      <w:r w:rsidRPr="003E767E">
        <w:rPr>
          <w:rFonts w:ascii="Garamond" w:hAnsi="Garamond" w:cs="Times New Roman"/>
        </w:rPr>
        <w:t xml:space="preserve">soil fertility, </w:t>
      </w:r>
      <w:r>
        <w:rPr>
          <w:rFonts w:ascii="Garamond" w:hAnsi="Garamond" w:cs="Times New Roman"/>
        </w:rPr>
        <w:t xml:space="preserve">enhanced livestock health and comfort, </w:t>
      </w:r>
      <w:r w:rsidRPr="003E767E">
        <w:rPr>
          <w:rFonts w:ascii="Garamond" w:hAnsi="Garamond" w:cs="Times New Roman"/>
        </w:rPr>
        <w:t xml:space="preserve">and </w:t>
      </w:r>
      <w:r>
        <w:rPr>
          <w:rFonts w:ascii="Garamond" w:hAnsi="Garamond" w:cs="Times New Roman"/>
        </w:rPr>
        <w:t>reduced stress for both the farmer and their animals</w:t>
      </w:r>
      <w:r w:rsidRPr="003E767E">
        <w:rPr>
          <w:rFonts w:ascii="Garamond" w:hAnsi="Garamond" w:cs="Times New Roman"/>
        </w:rPr>
        <w:t>.</w:t>
      </w:r>
    </w:p>
    <w:p w14:paraId="2F08C812" w14:textId="5C53F53B" w:rsidR="009B3E34" w:rsidRDefault="002110EA" w:rsidP="007C454B">
      <w:pPr>
        <w:spacing w:after="0" w:line="252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As a result of this</w:t>
      </w:r>
      <w:r w:rsidRPr="00370846">
        <w:rPr>
          <w:rFonts w:ascii="Garamond" w:hAnsi="Garamond" w:cs="Times New Roman"/>
        </w:rPr>
        <w:t xml:space="preserve"> grant to </w:t>
      </w:r>
      <w:r w:rsidR="004F73D2" w:rsidRPr="004F73D2">
        <w:rPr>
          <w:rFonts w:ascii="Garamond" w:hAnsi="Garamond" w:cs="Times New Roman"/>
        </w:rPr>
        <w:t>Halal-N-</w:t>
      </w:r>
      <w:proofErr w:type="spellStart"/>
      <w:r w:rsidR="004F73D2" w:rsidRPr="004F73D2">
        <w:rPr>
          <w:rFonts w:ascii="Garamond" w:hAnsi="Garamond" w:cs="Times New Roman"/>
        </w:rPr>
        <w:t>Tayyib</w:t>
      </w:r>
      <w:proofErr w:type="spellEnd"/>
      <w:r w:rsidR="004F73D2" w:rsidRPr="004F73D2">
        <w:rPr>
          <w:rFonts w:ascii="Garamond" w:hAnsi="Garamond" w:cs="Times New Roman"/>
        </w:rPr>
        <w:t xml:space="preserve"> Meat Shares</w:t>
      </w:r>
      <w:r w:rsidRPr="00370846">
        <w:rPr>
          <w:rFonts w:ascii="Garamond" w:hAnsi="Garamond" w:cs="Times New Roman"/>
        </w:rPr>
        <w:t xml:space="preserve">, residents </w:t>
      </w:r>
      <w:r w:rsidR="004F73D2">
        <w:rPr>
          <w:rFonts w:ascii="Garamond" w:hAnsi="Garamond" w:cs="Times New Roman"/>
        </w:rPr>
        <w:t>of Macon and the surrounding communities</w:t>
      </w:r>
      <w:r w:rsidRPr="009E207E">
        <w:rPr>
          <w:rFonts w:ascii="Garamond" w:hAnsi="Garamond" w:cs="Times New Roman"/>
          <w:color w:val="FF0000"/>
        </w:rPr>
        <w:t xml:space="preserve"> </w:t>
      </w:r>
      <w:r>
        <w:rPr>
          <w:rFonts w:ascii="Garamond" w:hAnsi="Garamond" w:cs="Times New Roman"/>
        </w:rPr>
        <w:t>will have</w:t>
      </w:r>
      <w:r w:rsidR="00532AEA">
        <w:rPr>
          <w:rFonts w:ascii="Garamond" w:hAnsi="Garamond" w:cs="Times New Roman"/>
        </w:rPr>
        <w:t xml:space="preserve"> greater</w:t>
      </w:r>
      <w:r>
        <w:rPr>
          <w:rFonts w:ascii="Garamond" w:hAnsi="Garamond" w:cs="Times New Roman"/>
        </w:rPr>
        <w:t xml:space="preserve"> access to </w:t>
      </w:r>
      <w:r w:rsidR="00950DAA">
        <w:rPr>
          <w:rFonts w:ascii="Garamond" w:hAnsi="Garamond" w:cs="Times New Roman"/>
        </w:rPr>
        <w:t xml:space="preserve">healthy, </w:t>
      </w:r>
      <w:r>
        <w:rPr>
          <w:rFonts w:ascii="Garamond" w:hAnsi="Garamond" w:cs="Times New Roman"/>
        </w:rPr>
        <w:t>humanely-</w:t>
      </w:r>
      <w:r w:rsidRPr="00370846">
        <w:rPr>
          <w:rFonts w:ascii="Garamond" w:hAnsi="Garamond" w:cs="Times New Roman"/>
        </w:rPr>
        <w:t xml:space="preserve">raised </w:t>
      </w:r>
      <w:r>
        <w:rPr>
          <w:rFonts w:ascii="Garamond" w:hAnsi="Garamond" w:cs="Times New Roman"/>
        </w:rPr>
        <w:t xml:space="preserve">food </w:t>
      </w:r>
      <w:r w:rsidRPr="00370846">
        <w:rPr>
          <w:rFonts w:ascii="Garamond" w:hAnsi="Garamond" w:cs="Times New Roman"/>
        </w:rPr>
        <w:t>options</w:t>
      </w:r>
      <w:r>
        <w:rPr>
          <w:rFonts w:ascii="Garamond" w:hAnsi="Garamond" w:cs="Times New Roman"/>
        </w:rPr>
        <w:t xml:space="preserve"> for their families</w:t>
      </w:r>
      <w:r w:rsidRPr="00370846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 </w:t>
      </w:r>
      <w:r w:rsidR="00D914B4" w:rsidRPr="00370846">
        <w:rPr>
          <w:rFonts w:ascii="Garamond" w:hAnsi="Garamond" w:cs="Times New Roman"/>
        </w:rPr>
        <w:t xml:space="preserve">For more information on humane products, visit </w:t>
      </w:r>
      <w:hyperlink r:id="rId12" w:history="1">
        <w:r w:rsidR="00D914B4" w:rsidRPr="004A6369">
          <w:rPr>
            <w:rStyle w:val="Hyperlink"/>
            <w:rFonts w:ascii="Garamond" w:hAnsi="Garamond" w:cs="Times New Roman"/>
            <w:b/>
            <w:bCs/>
          </w:rPr>
          <w:t>FACT’s website</w:t>
        </w:r>
      </w:hyperlink>
      <w:r w:rsidR="00D914B4">
        <w:rPr>
          <w:rFonts w:ascii="Garamond" w:hAnsi="Garamond" w:cs="Times New Roman"/>
          <w:b/>
          <w:bCs/>
        </w:rPr>
        <w:t xml:space="preserve"> </w:t>
      </w:r>
      <w:r w:rsidR="00D914B4" w:rsidRPr="000C0E55">
        <w:rPr>
          <w:rFonts w:ascii="Garamond" w:hAnsi="Garamond" w:cs="Times New Roman"/>
        </w:rPr>
        <w:t>and</w:t>
      </w:r>
      <w:r w:rsidR="002D6FCB">
        <w:rPr>
          <w:rFonts w:ascii="Garamond" w:hAnsi="Garamond" w:cs="Times New Roman"/>
        </w:rPr>
        <w:t xml:space="preserve"> </w:t>
      </w:r>
      <w:hyperlink r:id="rId13" w:history="1">
        <w:r w:rsidR="004F73D2" w:rsidRPr="004F73D2">
          <w:rPr>
            <w:rStyle w:val="Hyperlink"/>
            <w:rFonts w:ascii="Garamond" w:hAnsi="Garamond" w:cs="Times New Roman"/>
            <w:b/>
            <w:bCs/>
          </w:rPr>
          <w:t>Halal-N-</w:t>
        </w:r>
        <w:proofErr w:type="spellStart"/>
        <w:r w:rsidR="004F73D2" w:rsidRPr="004F73D2">
          <w:rPr>
            <w:rStyle w:val="Hyperlink"/>
            <w:rFonts w:ascii="Garamond" w:hAnsi="Garamond" w:cs="Times New Roman"/>
            <w:b/>
            <w:bCs/>
          </w:rPr>
          <w:t>Tayyib</w:t>
        </w:r>
        <w:proofErr w:type="spellEnd"/>
        <w:r w:rsidR="004F73D2" w:rsidRPr="004F73D2">
          <w:rPr>
            <w:rStyle w:val="Hyperlink"/>
            <w:rFonts w:ascii="Garamond" w:hAnsi="Garamond" w:cs="Times New Roman"/>
            <w:b/>
            <w:bCs/>
          </w:rPr>
          <w:t xml:space="preserve"> Meat Share</w:t>
        </w:r>
        <w:r w:rsidR="004F73D2" w:rsidRPr="004F73D2">
          <w:rPr>
            <w:rStyle w:val="Hyperlink"/>
            <w:rFonts w:ascii="Garamond" w:hAnsi="Garamond" w:cs="Times New Roman"/>
            <w:b/>
            <w:bCs/>
          </w:rPr>
          <w:t>s</w:t>
        </w:r>
        <w:r w:rsidR="004F73D2" w:rsidRPr="004F73D2">
          <w:rPr>
            <w:rStyle w:val="Hyperlink"/>
            <w:rFonts w:ascii="Garamond" w:hAnsi="Garamond" w:cs="Times New Roman"/>
            <w:b/>
            <w:bCs/>
          </w:rPr>
          <w:t>’ website</w:t>
        </w:r>
      </w:hyperlink>
      <w:r w:rsidR="00B51822">
        <w:rPr>
          <w:rFonts w:ascii="Garamond" w:hAnsi="Garamond" w:cs="Times New Roman"/>
        </w:rPr>
        <w:t>.</w:t>
      </w:r>
    </w:p>
    <w:p w14:paraId="7E5ABE0D" w14:textId="77777777" w:rsidR="00B51822" w:rsidRPr="00370846" w:rsidRDefault="00B51822" w:rsidP="007C454B">
      <w:pPr>
        <w:spacing w:after="0" w:line="252" w:lineRule="auto"/>
        <w:rPr>
          <w:rFonts w:ascii="Garamond" w:hAnsi="Garamond" w:cs="Times New Roman"/>
        </w:rPr>
      </w:pPr>
    </w:p>
    <w:p w14:paraId="2510EE47" w14:textId="2F9BF020" w:rsidR="002110EA" w:rsidRPr="00370846" w:rsidRDefault="002110EA" w:rsidP="007C454B">
      <w:pPr>
        <w:spacing w:after="0" w:line="252" w:lineRule="auto"/>
        <w:rPr>
          <w:rFonts w:ascii="Garamond" w:hAnsi="Garamond" w:cs="Times New Roman"/>
        </w:rPr>
      </w:pPr>
      <w:r w:rsidRPr="00370846">
        <w:rPr>
          <w:rFonts w:ascii="Garamond" w:hAnsi="Garamond" w:cs="Times New Roman"/>
        </w:rPr>
        <w:t>In addition to awarding grants, FACT also offers mentorship, webinars, scholarships</w:t>
      </w:r>
      <w:r>
        <w:rPr>
          <w:rFonts w:ascii="Garamond" w:hAnsi="Garamond" w:cs="Times New Roman"/>
        </w:rPr>
        <w:t xml:space="preserve"> and other training opportunities</w:t>
      </w:r>
      <w:r w:rsidRPr="00370846">
        <w:rPr>
          <w:rFonts w:ascii="Garamond" w:hAnsi="Garamond" w:cs="Times New Roman"/>
        </w:rPr>
        <w:t xml:space="preserve"> as part of our </w:t>
      </w:r>
      <w:r>
        <w:rPr>
          <w:rFonts w:ascii="Garamond" w:hAnsi="Garamond" w:cs="Times New Roman"/>
        </w:rPr>
        <w:t xml:space="preserve">suite of </w:t>
      </w:r>
      <w:r w:rsidRPr="00370846">
        <w:rPr>
          <w:rFonts w:ascii="Garamond" w:hAnsi="Garamond" w:cs="Times New Roman"/>
        </w:rPr>
        <w:t>services</w:t>
      </w:r>
      <w:r>
        <w:rPr>
          <w:rFonts w:ascii="Garamond" w:hAnsi="Garamond" w:cs="Times New Roman"/>
        </w:rPr>
        <w:t xml:space="preserve"> to support livestock and poultry producers</w:t>
      </w:r>
      <w:r w:rsidRPr="00370846">
        <w:rPr>
          <w:rFonts w:ascii="Garamond" w:hAnsi="Garamond" w:cs="Times New Roman"/>
        </w:rPr>
        <w:t xml:space="preserve">. If you have questions about </w:t>
      </w:r>
      <w:r w:rsidR="004F73D2" w:rsidRPr="004F73D2">
        <w:rPr>
          <w:rFonts w:ascii="Garamond" w:hAnsi="Garamond" w:cs="Times New Roman"/>
        </w:rPr>
        <w:t>Halal-N-</w:t>
      </w:r>
      <w:proofErr w:type="spellStart"/>
      <w:r w:rsidR="004F73D2" w:rsidRPr="004F73D2">
        <w:rPr>
          <w:rFonts w:ascii="Garamond" w:hAnsi="Garamond" w:cs="Times New Roman"/>
        </w:rPr>
        <w:t>Tayyib</w:t>
      </w:r>
      <w:proofErr w:type="spellEnd"/>
      <w:r w:rsidR="004F73D2" w:rsidRPr="004F73D2">
        <w:rPr>
          <w:rFonts w:ascii="Garamond" w:hAnsi="Garamond" w:cs="Times New Roman"/>
        </w:rPr>
        <w:t xml:space="preserve"> Meat Shares</w:t>
      </w:r>
      <w:r w:rsidR="004F73D2">
        <w:rPr>
          <w:rFonts w:ascii="Garamond" w:hAnsi="Garamond" w:cs="Times New Roman"/>
        </w:rPr>
        <w:t xml:space="preserve">’ </w:t>
      </w:r>
      <w:r w:rsidRPr="00370846">
        <w:rPr>
          <w:rFonts w:ascii="Garamond" w:hAnsi="Garamond" w:cs="Times New Roman"/>
        </w:rPr>
        <w:t>Fund-a-Farmer Grant award, please contact Larissa McKenna at (773) 525-4952</w:t>
      </w:r>
      <w:r w:rsidR="007C454B">
        <w:rPr>
          <w:rFonts w:ascii="Garamond" w:hAnsi="Garamond" w:cs="Times New Roman"/>
        </w:rPr>
        <w:t xml:space="preserve"> ext. 2</w:t>
      </w:r>
      <w:r w:rsidRPr="00370846">
        <w:rPr>
          <w:rFonts w:ascii="Garamond" w:hAnsi="Garamond" w:cs="Times New Roman"/>
        </w:rPr>
        <w:t xml:space="preserve"> or </w:t>
      </w:r>
      <w:hyperlink r:id="rId14" w:history="1">
        <w:r w:rsidRPr="00370846">
          <w:rPr>
            <w:rStyle w:val="Hyperlink"/>
            <w:rFonts w:ascii="Garamond" w:hAnsi="Garamond" w:cs="Times New Roman"/>
          </w:rPr>
          <w:t>lmckenna@foodanimalconcerns.org</w:t>
        </w:r>
      </w:hyperlink>
      <w:r w:rsidRPr="00370846">
        <w:rPr>
          <w:rFonts w:ascii="Garamond" w:hAnsi="Garamond" w:cs="Times New Roman"/>
        </w:rPr>
        <w:t>.</w:t>
      </w:r>
    </w:p>
    <w:p w14:paraId="600C2F5C" w14:textId="77777777" w:rsidR="009B3E34" w:rsidRPr="00B37821" w:rsidRDefault="009B3E34" w:rsidP="007C454B">
      <w:pPr>
        <w:spacing w:after="0" w:line="23" w:lineRule="atLeast"/>
        <w:rPr>
          <w:rFonts w:ascii="Garamond" w:hAnsi="Garamond" w:cs="Times New Roman"/>
        </w:rPr>
      </w:pPr>
      <w:r w:rsidRPr="00B37821">
        <w:rPr>
          <w:rFonts w:ascii="Garamond" w:hAnsi="Garamond" w:cs="Times New Roman"/>
        </w:rPr>
        <w:t xml:space="preserve"> </w:t>
      </w:r>
    </w:p>
    <w:p w14:paraId="4E81D787" w14:textId="77777777" w:rsidR="009B3E34" w:rsidRPr="00B37821" w:rsidRDefault="009B3E34" w:rsidP="009B3E34">
      <w:pPr>
        <w:spacing w:after="0" w:line="23" w:lineRule="atLeast"/>
        <w:jc w:val="center"/>
        <w:rPr>
          <w:rFonts w:ascii="Garamond" w:hAnsi="Garamond" w:cs="Times New Roman"/>
        </w:rPr>
      </w:pPr>
      <w:r w:rsidRPr="00B37821">
        <w:rPr>
          <w:rFonts w:ascii="Garamond" w:hAnsi="Garamond" w:cs="Times New Roman"/>
          <w:b/>
        </w:rPr>
        <w:t># # #</w:t>
      </w:r>
    </w:p>
    <w:p w14:paraId="66364097" w14:textId="77777777" w:rsidR="009B3E34" w:rsidRPr="00B37821" w:rsidRDefault="009B3E34" w:rsidP="009B3E34">
      <w:pPr>
        <w:spacing w:after="0" w:line="23" w:lineRule="atLeast"/>
        <w:jc w:val="center"/>
        <w:rPr>
          <w:rFonts w:ascii="Garamond" w:hAnsi="Garamond" w:cs="Times New Roman"/>
        </w:rPr>
      </w:pPr>
      <w:r w:rsidRPr="00B37821">
        <w:rPr>
          <w:rFonts w:ascii="Garamond" w:hAnsi="Garamond" w:cs="Times New Roman"/>
          <w:b/>
        </w:rPr>
        <w:t xml:space="preserve"> </w:t>
      </w:r>
    </w:p>
    <w:p w14:paraId="4330EF7E" w14:textId="1B2E638F" w:rsidR="001E3EF5" w:rsidRPr="00B37821" w:rsidRDefault="00307938" w:rsidP="002F24F9">
      <w:pPr>
        <w:spacing w:after="0" w:line="23" w:lineRule="atLeast"/>
        <w:jc w:val="center"/>
        <w:rPr>
          <w:rFonts w:ascii="Garamond" w:hAnsi="Garamond" w:cs="Times New Roman"/>
        </w:rPr>
      </w:pPr>
      <w:r w:rsidRPr="00316947">
        <w:rPr>
          <w:rFonts w:ascii="Garamond" w:hAnsi="Garamond" w:cs="Times New Roman"/>
          <w:i/>
        </w:rPr>
        <w:t>FACT</w:t>
      </w:r>
      <w:r>
        <w:rPr>
          <w:rFonts w:ascii="Garamond" w:hAnsi="Garamond" w:cs="Times New Roman"/>
          <w:i/>
        </w:rPr>
        <w:t>’s vision is that</w:t>
      </w:r>
      <w:r w:rsidRPr="00316947">
        <w:rPr>
          <w:rFonts w:ascii="Garamond" w:hAnsi="Garamond" w:cs="Times New Roman"/>
          <w:i/>
        </w:rPr>
        <w:t xml:space="preserve"> </w:t>
      </w:r>
      <w:r>
        <w:rPr>
          <w:rFonts w:ascii="Garamond" w:hAnsi="Garamond" w:cs="Times New Roman"/>
          <w:i/>
        </w:rPr>
        <w:t>al</w:t>
      </w:r>
      <w:r w:rsidRPr="009C7715">
        <w:rPr>
          <w:rFonts w:ascii="Garamond" w:hAnsi="Garamond" w:cs="Times New Roman"/>
          <w:i/>
        </w:rPr>
        <w:t xml:space="preserve">l food-producing animals will be raised in a humane and healthy manner, and </w:t>
      </w:r>
      <w:r>
        <w:rPr>
          <w:rFonts w:ascii="Garamond" w:hAnsi="Garamond" w:cs="Times New Roman"/>
          <w:i/>
        </w:rPr>
        <w:t xml:space="preserve">that </w:t>
      </w:r>
      <w:r w:rsidRPr="009C7715">
        <w:rPr>
          <w:rFonts w:ascii="Garamond" w:hAnsi="Garamond" w:cs="Times New Roman"/>
          <w:i/>
        </w:rPr>
        <w:t xml:space="preserve">everyone will have access to </w:t>
      </w:r>
      <w:r>
        <w:rPr>
          <w:rFonts w:ascii="Garamond" w:hAnsi="Garamond" w:cs="Times New Roman"/>
          <w:i/>
        </w:rPr>
        <w:t>safe and humanely-produced food</w:t>
      </w:r>
      <w:r w:rsidRPr="00316947">
        <w:rPr>
          <w:rFonts w:ascii="Garamond" w:hAnsi="Garamond" w:cs="Times New Roman"/>
          <w:i/>
        </w:rPr>
        <w:t xml:space="preserve">. </w:t>
      </w:r>
      <w:r w:rsidR="009B3E34" w:rsidRPr="00B37821">
        <w:rPr>
          <w:rFonts w:ascii="Garamond" w:hAnsi="Garamond" w:cs="Times New Roman"/>
          <w:i/>
        </w:rPr>
        <w:t xml:space="preserve">Learn more at </w:t>
      </w:r>
      <w:hyperlink r:id="rId15" w:history="1">
        <w:r w:rsidR="009B3E34" w:rsidRPr="00B37821">
          <w:rPr>
            <w:rStyle w:val="Hyperlink"/>
            <w:rFonts w:ascii="Garamond" w:hAnsi="Garamond" w:cs="Times New Roman"/>
            <w:i/>
          </w:rPr>
          <w:t>www.foodanimalconcernstrust.org</w:t>
        </w:r>
      </w:hyperlink>
    </w:p>
    <w:p w14:paraId="4760895E" w14:textId="77777777" w:rsidR="001E3EF5" w:rsidRPr="00B37821" w:rsidRDefault="001E3EF5" w:rsidP="00500FE7">
      <w:pPr>
        <w:spacing w:after="0" w:line="240" w:lineRule="auto"/>
        <w:rPr>
          <w:rFonts w:ascii="Garamond" w:hAnsi="Garamond" w:cs="Times New Roman"/>
        </w:rPr>
      </w:pPr>
    </w:p>
    <w:sectPr w:rsidR="001E3EF5" w:rsidRPr="00B37821" w:rsidSect="00BF0D36">
      <w:headerReference w:type="default" r:id="rId16"/>
      <w:type w:val="continuous"/>
      <w:pgSz w:w="12240" w:h="15840"/>
      <w:pgMar w:top="144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31C4" w14:textId="77777777" w:rsidR="007F0089" w:rsidRDefault="007F0089" w:rsidP="00500FE7">
      <w:pPr>
        <w:spacing w:after="0" w:line="240" w:lineRule="auto"/>
      </w:pPr>
      <w:r>
        <w:separator/>
      </w:r>
    </w:p>
  </w:endnote>
  <w:endnote w:type="continuationSeparator" w:id="0">
    <w:p w14:paraId="408BABEF" w14:textId="77777777" w:rsidR="007F0089" w:rsidRDefault="007F0089" w:rsidP="0050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9620" w14:textId="77777777" w:rsidR="007F0089" w:rsidRDefault="007F0089" w:rsidP="00500FE7">
      <w:pPr>
        <w:spacing w:after="0" w:line="240" w:lineRule="auto"/>
      </w:pPr>
      <w:r>
        <w:separator/>
      </w:r>
    </w:p>
  </w:footnote>
  <w:footnote w:type="continuationSeparator" w:id="0">
    <w:p w14:paraId="13C5BD44" w14:textId="77777777" w:rsidR="007F0089" w:rsidRDefault="007F0089" w:rsidP="0050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1F8E" w14:textId="77777777" w:rsidR="00307938" w:rsidRPr="00914AC1" w:rsidRDefault="00307938" w:rsidP="006F73CC">
    <w:pPr>
      <w:widowControl w:val="0"/>
      <w:spacing w:after="0"/>
      <w:jc w:val="right"/>
      <w:rPr>
        <w:rFonts w:ascii="Century Gothic" w:hAnsi="Century Gothic"/>
        <w:b/>
        <w:bCs/>
        <w:color w:val="134F85"/>
        <w:sz w:val="28"/>
        <w:szCs w:val="24"/>
      </w:rPr>
    </w:pPr>
    <w:r>
      <w:rPr>
        <w:rFonts w:ascii="Century Gothic" w:hAnsi="Century Gothic"/>
        <w:b/>
        <w:bCs/>
        <w:noProof/>
        <w:color w:val="134F85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74F3F" wp14:editId="3567CA07">
              <wp:simplePos x="0" y="0"/>
              <wp:positionH relativeFrom="column">
                <wp:posOffset>1557655</wp:posOffset>
              </wp:positionH>
              <wp:positionV relativeFrom="paragraph">
                <wp:posOffset>-36195</wp:posOffset>
              </wp:positionV>
              <wp:extent cx="134360" cy="70913"/>
              <wp:effectExtent l="0" t="0" r="18415" b="247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60" cy="709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ECC04A" id="Rectangle 6" o:spid="_x0000_s1026" style="position:absolute;margin-left:122.65pt;margin-top:-2.85pt;width:10.6pt;height: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" fillcolor="white [3212]" strokecolor="white [3212]" strokeweight="2pt"/>
          </w:pict>
        </mc:Fallback>
      </mc:AlternateContent>
    </w:r>
    <w:r w:rsidRPr="00914AC1">
      <w:rPr>
        <w:rFonts w:ascii="Century Gothic" w:hAnsi="Century Gothic"/>
        <w:b/>
        <w:bCs/>
        <w:noProof/>
        <w:color w:val="134F85"/>
        <w:sz w:val="24"/>
      </w:rPr>
      <w:drawing>
        <wp:anchor distT="0" distB="0" distL="114300" distR="114300" simplePos="0" relativeHeight="251659264" behindDoc="0" locked="0" layoutInCell="1" allowOverlap="1" wp14:anchorId="69BE337A" wp14:editId="40C9AD5B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987550" cy="5772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NG File - small 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4AC1">
      <w:rPr>
        <w:rFonts w:ascii="Century Gothic" w:hAnsi="Century Gothic"/>
        <w:b/>
        <w:bCs/>
        <w:color w:val="134F85"/>
        <w:sz w:val="28"/>
        <w:szCs w:val="24"/>
      </w:rPr>
      <w:t>FOOD ANIMAL CONCERNS TRUST</w:t>
    </w:r>
  </w:p>
  <w:p w14:paraId="239E724A" w14:textId="77777777" w:rsidR="00307938" w:rsidRPr="00914AC1" w:rsidRDefault="00307938" w:rsidP="006F73CC">
    <w:pPr>
      <w:widowControl w:val="0"/>
      <w:spacing w:after="0"/>
      <w:jc w:val="right"/>
      <w:rPr>
        <w:rFonts w:ascii="Century Gothic" w:hAnsi="Century Gothic"/>
        <w:color w:val="134F85"/>
        <w:sz w:val="24"/>
        <w:szCs w:val="24"/>
      </w:rPr>
    </w:pPr>
    <w:r w:rsidRPr="00914AC1">
      <w:rPr>
        <w:rFonts w:ascii="Century Gothic" w:hAnsi="Century Gothic"/>
        <w:color w:val="134F85"/>
        <w:sz w:val="24"/>
        <w:szCs w:val="24"/>
      </w:rPr>
      <w:t>3525 W. Peterson Ave.</w:t>
    </w:r>
  </w:p>
  <w:p w14:paraId="10934359" w14:textId="77777777" w:rsidR="00307938" w:rsidRPr="004F2E58" w:rsidRDefault="00307938" w:rsidP="006F73CC">
    <w:pPr>
      <w:widowControl w:val="0"/>
      <w:spacing w:after="0"/>
      <w:jc w:val="right"/>
      <w:rPr>
        <w:rFonts w:ascii="Century Gothic" w:hAnsi="Century Gothic"/>
        <w:color w:val="134F85"/>
        <w:sz w:val="24"/>
        <w:szCs w:val="24"/>
      </w:rPr>
    </w:pPr>
    <w:r w:rsidRPr="004F2E58">
      <w:rPr>
        <w:rFonts w:ascii="Century Gothic" w:hAnsi="Century Gothic"/>
        <w:color w:val="134F85"/>
        <w:sz w:val="24"/>
        <w:szCs w:val="24"/>
      </w:rPr>
      <w:t>STE. #213</w:t>
    </w:r>
  </w:p>
  <w:p w14:paraId="7C8B653A" w14:textId="77777777" w:rsidR="00307938" w:rsidRPr="004F2E58" w:rsidRDefault="00307938" w:rsidP="006F73CC">
    <w:pPr>
      <w:widowControl w:val="0"/>
      <w:spacing w:after="0"/>
      <w:jc w:val="right"/>
      <w:rPr>
        <w:rFonts w:ascii="Century Gothic" w:hAnsi="Century Gothic"/>
        <w:color w:val="134F85"/>
        <w:sz w:val="24"/>
        <w:szCs w:val="24"/>
      </w:rPr>
    </w:pPr>
    <w:r w:rsidRPr="004F2E58">
      <w:rPr>
        <w:rFonts w:ascii="Century Gothic" w:hAnsi="Century Gothic"/>
        <w:color w:val="134F85"/>
        <w:sz w:val="24"/>
        <w:szCs w:val="24"/>
      </w:rPr>
      <w:t>Chicago, Illinois 60659</w:t>
    </w:r>
  </w:p>
  <w:p w14:paraId="2B22D77C" w14:textId="6CDED4CD" w:rsidR="00307938" w:rsidRDefault="00307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695A"/>
    <w:multiLevelType w:val="hybridMultilevel"/>
    <w:tmpl w:val="EB247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437627"/>
    <w:multiLevelType w:val="hybridMultilevel"/>
    <w:tmpl w:val="FBB6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81A"/>
    <w:multiLevelType w:val="hybridMultilevel"/>
    <w:tmpl w:val="B816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0A89"/>
    <w:multiLevelType w:val="hybridMultilevel"/>
    <w:tmpl w:val="D5D2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A3E40"/>
    <w:multiLevelType w:val="hybridMultilevel"/>
    <w:tmpl w:val="A3E4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0018"/>
    <w:multiLevelType w:val="multilevel"/>
    <w:tmpl w:val="724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226B5D"/>
    <w:multiLevelType w:val="hybridMultilevel"/>
    <w:tmpl w:val="48FC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471F"/>
    <w:multiLevelType w:val="hybridMultilevel"/>
    <w:tmpl w:val="A220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F5"/>
    <w:rsid w:val="000010DD"/>
    <w:rsid w:val="000036E5"/>
    <w:rsid w:val="0000401F"/>
    <w:rsid w:val="00011729"/>
    <w:rsid w:val="000121C7"/>
    <w:rsid w:val="0001517C"/>
    <w:rsid w:val="000157F9"/>
    <w:rsid w:val="000160CD"/>
    <w:rsid w:val="000179D6"/>
    <w:rsid w:val="00026207"/>
    <w:rsid w:val="00026386"/>
    <w:rsid w:val="00027A59"/>
    <w:rsid w:val="0003337C"/>
    <w:rsid w:val="0003399C"/>
    <w:rsid w:val="00033CAC"/>
    <w:rsid w:val="000405C8"/>
    <w:rsid w:val="00043D4C"/>
    <w:rsid w:val="0004583F"/>
    <w:rsid w:val="00050BA8"/>
    <w:rsid w:val="00054B0B"/>
    <w:rsid w:val="00055256"/>
    <w:rsid w:val="00055ECA"/>
    <w:rsid w:val="00057595"/>
    <w:rsid w:val="00067E8D"/>
    <w:rsid w:val="0007093E"/>
    <w:rsid w:val="0007763C"/>
    <w:rsid w:val="00077F8E"/>
    <w:rsid w:val="00080ED0"/>
    <w:rsid w:val="00081C0B"/>
    <w:rsid w:val="00083260"/>
    <w:rsid w:val="00087C9C"/>
    <w:rsid w:val="00090189"/>
    <w:rsid w:val="000902DF"/>
    <w:rsid w:val="00092313"/>
    <w:rsid w:val="000A0BF4"/>
    <w:rsid w:val="000A292F"/>
    <w:rsid w:val="000B03AD"/>
    <w:rsid w:val="000B0A5C"/>
    <w:rsid w:val="000B1E1B"/>
    <w:rsid w:val="000B2779"/>
    <w:rsid w:val="000B2B08"/>
    <w:rsid w:val="000B74AF"/>
    <w:rsid w:val="000B7C4E"/>
    <w:rsid w:val="000C01A6"/>
    <w:rsid w:val="000C0340"/>
    <w:rsid w:val="000C03B3"/>
    <w:rsid w:val="000C09CC"/>
    <w:rsid w:val="000C2CF4"/>
    <w:rsid w:val="000C5994"/>
    <w:rsid w:val="000D34FE"/>
    <w:rsid w:val="000D5D59"/>
    <w:rsid w:val="000D5F38"/>
    <w:rsid w:val="000D7F0D"/>
    <w:rsid w:val="000E41BB"/>
    <w:rsid w:val="000E5621"/>
    <w:rsid w:val="000E6316"/>
    <w:rsid w:val="000E6D3C"/>
    <w:rsid w:val="000F6637"/>
    <w:rsid w:val="0010022C"/>
    <w:rsid w:val="00100A6C"/>
    <w:rsid w:val="001012CD"/>
    <w:rsid w:val="0010276B"/>
    <w:rsid w:val="00102A7C"/>
    <w:rsid w:val="001032E5"/>
    <w:rsid w:val="001038CD"/>
    <w:rsid w:val="00103F34"/>
    <w:rsid w:val="0010589F"/>
    <w:rsid w:val="0010787A"/>
    <w:rsid w:val="00111596"/>
    <w:rsid w:val="001150FB"/>
    <w:rsid w:val="00121D2A"/>
    <w:rsid w:val="00122B29"/>
    <w:rsid w:val="00123583"/>
    <w:rsid w:val="00130E17"/>
    <w:rsid w:val="00131A58"/>
    <w:rsid w:val="00134990"/>
    <w:rsid w:val="001354E7"/>
    <w:rsid w:val="00136448"/>
    <w:rsid w:val="001369D3"/>
    <w:rsid w:val="00140166"/>
    <w:rsid w:val="00142CDD"/>
    <w:rsid w:val="00147FB0"/>
    <w:rsid w:val="00152E86"/>
    <w:rsid w:val="00161CD9"/>
    <w:rsid w:val="00165391"/>
    <w:rsid w:val="00165CA0"/>
    <w:rsid w:val="00167CBE"/>
    <w:rsid w:val="00171882"/>
    <w:rsid w:val="0017268C"/>
    <w:rsid w:val="00174630"/>
    <w:rsid w:val="0018139B"/>
    <w:rsid w:val="00181833"/>
    <w:rsid w:val="00183885"/>
    <w:rsid w:val="001865BA"/>
    <w:rsid w:val="001865BF"/>
    <w:rsid w:val="00187080"/>
    <w:rsid w:val="00187659"/>
    <w:rsid w:val="00190539"/>
    <w:rsid w:val="00191E4B"/>
    <w:rsid w:val="001923EE"/>
    <w:rsid w:val="001A12E1"/>
    <w:rsid w:val="001A2CF8"/>
    <w:rsid w:val="001A79ED"/>
    <w:rsid w:val="001A7B89"/>
    <w:rsid w:val="001B0B02"/>
    <w:rsid w:val="001B4656"/>
    <w:rsid w:val="001B7145"/>
    <w:rsid w:val="001B7642"/>
    <w:rsid w:val="001C1667"/>
    <w:rsid w:val="001C3136"/>
    <w:rsid w:val="001C38EE"/>
    <w:rsid w:val="001C3DDD"/>
    <w:rsid w:val="001C482B"/>
    <w:rsid w:val="001C5406"/>
    <w:rsid w:val="001C5838"/>
    <w:rsid w:val="001D08DF"/>
    <w:rsid w:val="001D3A91"/>
    <w:rsid w:val="001D4610"/>
    <w:rsid w:val="001E0325"/>
    <w:rsid w:val="001E1145"/>
    <w:rsid w:val="001E3E29"/>
    <w:rsid w:val="001E3EF5"/>
    <w:rsid w:val="001F23A1"/>
    <w:rsid w:val="001F3931"/>
    <w:rsid w:val="001F4085"/>
    <w:rsid w:val="001F5264"/>
    <w:rsid w:val="001F671A"/>
    <w:rsid w:val="00200831"/>
    <w:rsid w:val="00203ED9"/>
    <w:rsid w:val="00204096"/>
    <w:rsid w:val="00204506"/>
    <w:rsid w:val="00210002"/>
    <w:rsid w:val="00210166"/>
    <w:rsid w:val="00210CA0"/>
    <w:rsid w:val="002110EA"/>
    <w:rsid w:val="002111FC"/>
    <w:rsid w:val="00211794"/>
    <w:rsid w:val="0021219E"/>
    <w:rsid w:val="00214035"/>
    <w:rsid w:val="0021405A"/>
    <w:rsid w:val="00214F7D"/>
    <w:rsid w:val="00215312"/>
    <w:rsid w:val="002164FA"/>
    <w:rsid w:val="00220C15"/>
    <w:rsid w:val="00221480"/>
    <w:rsid w:val="00222CFA"/>
    <w:rsid w:val="002251C0"/>
    <w:rsid w:val="002275A6"/>
    <w:rsid w:val="00230447"/>
    <w:rsid w:val="002325FF"/>
    <w:rsid w:val="00233C6D"/>
    <w:rsid w:val="00234A12"/>
    <w:rsid w:val="00240B27"/>
    <w:rsid w:val="002418D7"/>
    <w:rsid w:val="00246D0D"/>
    <w:rsid w:val="00247CEB"/>
    <w:rsid w:val="002501AB"/>
    <w:rsid w:val="002506FE"/>
    <w:rsid w:val="002508C7"/>
    <w:rsid w:val="00252A28"/>
    <w:rsid w:val="00253596"/>
    <w:rsid w:val="00254A07"/>
    <w:rsid w:val="00257CD5"/>
    <w:rsid w:val="00261F43"/>
    <w:rsid w:val="00266F78"/>
    <w:rsid w:val="0026720C"/>
    <w:rsid w:val="00272044"/>
    <w:rsid w:val="00272489"/>
    <w:rsid w:val="0027384A"/>
    <w:rsid w:val="00273E97"/>
    <w:rsid w:val="00274CCC"/>
    <w:rsid w:val="002759F0"/>
    <w:rsid w:val="00276982"/>
    <w:rsid w:val="00277694"/>
    <w:rsid w:val="00282D36"/>
    <w:rsid w:val="00283C64"/>
    <w:rsid w:val="0028493A"/>
    <w:rsid w:val="002850CC"/>
    <w:rsid w:val="00286924"/>
    <w:rsid w:val="0028714A"/>
    <w:rsid w:val="00290923"/>
    <w:rsid w:val="002909CF"/>
    <w:rsid w:val="00290BC1"/>
    <w:rsid w:val="0029360E"/>
    <w:rsid w:val="0029501A"/>
    <w:rsid w:val="00296B75"/>
    <w:rsid w:val="002A5894"/>
    <w:rsid w:val="002A5E82"/>
    <w:rsid w:val="002A7F6E"/>
    <w:rsid w:val="002B5366"/>
    <w:rsid w:val="002B57AD"/>
    <w:rsid w:val="002B6F52"/>
    <w:rsid w:val="002C13D2"/>
    <w:rsid w:val="002C6107"/>
    <w:rsid w:val="002C7B43"/>
    <w:rsid w:val="002D1D7E"/>
    <w:rsid w:val="002D2C79"/>
    <w:rsid w:val="002D4242"/>
    <w:rsid w:val="002D4781"/>
    <w:rsid w:val="002D6A4C"/>
    <w:rsid w:val="002D6D5D"/>
    <w:rsid w:val="002D6FCB"/>
    <w:rsid w:val="002E03B4"/>
    <w:rsid w:val="002E1A07"/>
    <w:rsid w:val="002E38D5"/>
    <w:rsid w:val="002F24F9"/>
    <w:rsid w:val="00301FF7"/>
    <w:rsid w:val="00304E00"/>
    <w:rsid w:val="00305079"/>
    <w:rsid w:val="00305582"/>
    <w:rsid w:val="003060F6"/>
    <w:rsid w:val="00306DF8"/>
    <w:rsid w:val="00307938"/>
    <w:rsid w:val="003102D4"/>
    <w:rsid w:val="00313067"/>
    <w:rsid w:val="00313FDB"/>
    <w:rsid w:val="00315DBB"/>
    <w:rsid w:val="00315E73"/>
    <w:rsid w:val="0031685F"/>
    <w:rsid w:val="00321DBD"/>
    <w:rsid w:val="00322BB3"/>
    <w:rsid w:val="00324D93"/>
    <w:rsid w:val="00326B79"/>
    <w:rsid w:val="0032727D"/>
    <w:rsid w:val="0033000C"/>
    <w:rsid w:val="00333B39"/>
    <w:rsid w:val="003342FD"/>
    <w:rsid w:val="00341987"/>
    <w:rsid w:val="00341A72"/>
    <w:rsid w:val="00341B9E"/>
    <w:rsid w:val="00344785"/>
    <w:rsid w:val="003474F0"/>
    <w:rsid w:val="00351788"/>
    <w:rsid w:val="003558E0"/>
    <w:rsid w:val="0035722F"/>
    <w:rsid w:val="00357AF1"/>
    <w:rsid w:val="00360CAD"/>
    <w:rsid w:val="00361731"/>
    <w:rsid w:val="00363295"/>
    <w:rsid w:val="003700E7"/>
    <w:rsid w:val="00370624"/>
    <w:rsid w:val="00370846"/>
    <w:rsid w:val="00370F64"/>
    <w:rsid w:val="003714EF"/>
    <w:rsid w:val="00374411"/>
    <w:rsid w:val="003773E7"/>
    <w:rsid w:val="00381C8A"/>
    <w:rsid w:val="003857F2"/>
    <w:rsid w:val="00392221"/>
    <w:rsid w:val="003922C2"/>
    <w:rsid w:val="0039335F"/>
    <w:rsid w:val="0039698C"/>
    <w:rsid w:val="00397F65"/>
    <w:rsid w:val="003A0BAB"/>
    <w:rsid w:val="003A0E2F"/>
    <w:rsid w:val="003A330E"/>
    <w:rsid w:val="003A42A8"/>
    <w:rsid w:val="003A45DF"/>
    <w:rsid w:val="003A4DD1"/>
    <w:rsid w:val="003A75F1"/>
    <w:rsid w:val="003B0A41"/>
    <w:rsid w:val="003B496F"/>
    <w:rsid w:val="003B4EF6"/>
    <w:rsid w:val="003B538A"/>
    <w:rsid w:val="003B59B4"/>
    <w:rsid w:val="003B70A0"/>
    <w:rsid w:val="003B7C95"/>
    <w:rsid w:val="003C325F"/>
    <w:rsid w:val="003C4FEC"/>
    <w:rsid w:val="003C6537"/>
    <w:rsid w:val="003D0760"/>
    <w:rsid w:val="003D3F03"/>
    <w:rsid w:val="003D5237"/>
    <w:rsid w:val="003D7EBB"/>
    <w:rsid w:val="003E20EC"/>
    <w:rsid w:val="003E2756"/>
    <w:rsid w:val="003E2A58"/>
    <w:rsid w:val="003E3518"/>
    <w:rsid w:val="003E3B8B"/>
    <w:rsid w:val="003E50BF"/>
    <w:rsid w:val="003F0064"/>
    <w:rsid w:val="003F54CF"/>
    <w:rsid w:val="003F765C"/>
    <w:rsid w:val="003F7DB4"/>
    <w:rsid w:val="00400449"/>
    <w:rsid w:val="0040462A"/>
    <w:rsid w:val="00411579"/>
    <w:rsid w:val="004116F1"/>
    <w:rsid w:val="00411961"/>
    <w:rsid w:val="00412941"/>
    <w:rsid w:val="00412CED"/>
    <w:rsid w:val="00413E13"/>
    <w:rsid w:val="004156CB"/>
    <w:rsid w:val="00415AD4"/>
    <w:rsid w:val="00423A2C"/>
    <w:rsid w:val="00424DFB"/>
    <w:rsid w:val="0042567F"/>
    <w:rsid w:val="0042681A"/>
    <w:rsid w:val="004278DC"/>
    <w:rsid w:val="00432FD8"/>
    <w:rsid w:val="004364EC"/>
    <w:rsid w:val="00437A78"/>
    <w:rsid w:val="00437ED4"/>
    <w:rsid w:val="00440A4D"/>
    <w:rsid w:val="00442A06"/>
    <w:rsid w:val="004466BC"/>
    <w:rsid w:val="004501DD"/>
    <w:rsid w:val="00451590"/>
    <w:rsid w:val="00454719"/>
    <w:rsid w:val="00455EFC"/>
    <w:rsid w:val="00457E0E"/>
    <w:rsid w:val="00470251"/>
    <w:rsid w:val="004713B4"/>
    <w:rsid w:val="00473EE9"/>
    <w:rsid w:val="0047462D"/>
    <w:rsid w:val="004748E0"/>
    <w:rsid w:val="00474D91"/>
    <w:rsid w:val="00474F2C"/>
    <w:rsid w:val="00475AD3"/>
    <w:rsid w:val="004802E7"/>
    <w:rsid w:val="004808A9"/>
    <w:rsid w:val="00480FD9"/>
    <w:rsid w:val="004838A9"/>
    <w:rsid w:val="00484051"/>
    <w:rsid w:val="0048546A"/>
    <w:rsid w:val="00485B47"/>
    <w:rsid w:val="0048630A"/>
    <w:rsid w:val="00491B0A"/>
    <w:rsid w:val="0049298B"/>
    <w:rsid w:val="00495C32"/>
    <w:rsid w:val="004970E3"/>
    <w:rsid w:val="00497220"/>
    <w:rsid w:val="004A296C"/>
    <w:rsid w:val="004A3B87"/>
    <w:rsid w:val="004A4C92"/>
    <w:rsid w:val="004A4D23"/>
    <w:rsid w:val="004B1A1F"/>
    <w:rsid w:val="004B4932"/>
    <w:rsid w:val="004B5979"/>
    <w:rsid w:val="004B6A52"/>
    <w:rsid w:val="004C0296"/>
    <w:rsid w:val="004C1038"/>
    <w:rsid w:val="004C1AA0"/>
    <w:rsid w:val="004C2B08"/>
    <w:rsid w:val="004C58FF"/>
    <w:rsid w:val="004D0076"/>
    <w:rsid w:val="004D19A6"/>
    <w:rsid w:val="004D1EB0"/>
    <w:rsid w:val="004D278B"/>
    <w:rsid w:val="004D3F33"/>
    <w:rsid w:val="004D62AE"/>
    <w:rsid w:val="004E10A5"/>
    <w:rsid w:val="004E3852"/>
    <w:rsid w:val="004E433D"/>
    <w:rsid w:val="004E5EF0"/>
    <w:rsid w:val="004F1610"/>
    <w:rsid w:val="004F570F"/>
    <w:rsid w:val="004F67B8"/>
    <w:rsid w:val="004F73D2"/>
    <w:rsid w:val="004F782F"/>
    <w:rsid w:val="00500FE7"/>
    <w:rsid w:val="005038BB"/>
    <w:rsid w:val="0050406E"/>
    <w:rsid w:val="005125B6"/>
    <w:rsid w:val="00514D4D"/>
    <w:rsid w:val="0051553D"/>
    <w:rsid w:val="00521DE8"/>
    <w:rsid w:val="005221B5"/>
    <w:rsid w:val="0052233A"/>
    <w:rsid w:val="00522F89"/>
    <w:rsid w:val="00523E52"/>
    <w:rsid w:val="00524A45"/>
    <w:rsid w:val="0052507D"/>
    <w:rsid w:val="005250B3"/>
    <w:rsid w:val="00532AEA"/>
    <w:rsid w:val="00534A4D"/>
    <w:rsid w:val="00536358"/>
    <w:rsid w:val="00536A1E"/>
    <w:rsid w:val="005370BA"/>
    <w:rsid w:val="0053761B"/>
    <w:rsid w:val="0054449B"/>
    <w:rsid w:val="0054505F"/>
    <w:rsid w:val="0054699D"/>
    <w:rsid w:val="005472C7"/>
    <w:rsid w:val="00550578"/>
    <w:rsid w:val="005530B3"/>
    <w:rsid w:val="00555CD2"/>
    <w:rsid w:val="00560D99"/>
    <w:rsid w:val="00561484"/>
    <w:rsid w:val="005620B7"/>
    <w:rsid w:val="00562D75"/>
    <w:rsid w:val="00562E3B"/>
    <w:rsid w:val="00565550"/>
    <w:rsid w:val="00566AF4"/>
    <w:rsid w:val="00571DCE"/>
    <w:rsid w:val="005727B2"/>
    <w:rsid w:val="00576927"/>
    <w:rsid w:val="00581912"/>
    <w:rsid w:val="00582E81"/>
    <w:rsid w:val="005849AC"/>
    <w:rsid w:val="00587470"/>
    <w:rsid w:val="00590C72"/>
    <w:rsid w:val="005A2073"/>
    <w:rsid w:val="005A2374"/>
    <w:rsid w:val="005A3EE9"/>
    <w:rsid w:val="005A4B11"/>
    <w:rsid w:val="005A593C"/>
    <w:rsid w:val="005A6E50"/>
    <w:rsid w:val="005A782A"/>
    <w:rsid w:val="005A7AC5"/>
    <w:rsid w:val="005A7BC0"/>
    <w:rsid w:val="005B4030"/>
    <w:rsid w:val="005B6CA4"/>
    <w:rsid w:val="005C0A4C"/>
    <w:rsid w:val="005C0AB8"/>
    <w:rsid w:val="005C145B"/>
    <w:rsid w:val="005C215B"/>
    <w:rsid w:val="005C3C4E"/>
    <w:rsid w:val="005C3D17"/>
    <w:rsid w:val="005C5BE0"/>
    <w:rsid w:val="005C75D6"/>
    <w:rsid w:val="005D0789"/>
    <w:rsid w:val="005D4181"/>
    <w:rsid w:val="005D66B6"/>
    <w:rsid w:val="005E266A"/>
    <w:rsid w:val="005E26A5"/>
    <w:rsid w:val="005F1FB5"/>
    <w:rsid w:val="005F294F"/>
    <w:rsid w:val="005F2CA1"/>
    <w:rsid w:val="005F5270"/>
    <w:rsid w:val="005F7977"/>
    <w:rsid w:val="0060143A"/>
    <w:rsid w:val="006115A9"/>
    <w:rsid w:val="00612D63"/>
    <w:rsid w:val="00613907"/>
    <w:rsid w:val="00616088"/>
    <w:rsid w:val="006208A4"/>
    <w:rsid w:val="0062573F"/>
    <w:rsid w:val="006259DD"/>
    <w:rsid w:val="00626E6D"/>
    <w:rsid w:val="00627638"/>
    <w:rsid w:val="006278A6"/>
    <w:rsid w:val="00630DF2"/>
    <w:rsid w:val="00634E71"/>
    <w:rsid w:val="006407F4"/>
    <w:rsid w:val="00640D99"/>
    <w:rsid w:val="00647DD1"/>
    <w:rsid w:val="00647F6E"/>
    <w:rsid w:val="0065018E"/>
    <w:rsid w:val="0065021F"/>
    <w:rsid w:val="006504B2"/>
    <w:rsid w:val="006555EE"/>
    <w:rsid w:val="00656958"/>
    <w:rsid w:val="00656CC7"/>
    <w:rsid w:val="00660A7D"/>
    <w:rsid w:val="00661B85"/>
    <w:rsid w:val="00662ED0"/>
    <w:rsid w:val="0066454B"/>
    <w:rsid w:val="00664676"/>
    <w:rsid w:val="00666A5F"/>
    <w:rsid w:val="00670CBC"/>
    <w:rsid w:val="0067400F"/>
    <w:rsid w:val="00674464"/>
    <w:rsid w:val="00675F5B"/>
    <w:rsid w:val="00677AB7"/>
    <w:rsid w:val="006801BB"/>
    <w:rsid w:val="006831EA"/>
    <w:rsid w:val="006839CA"/>
    <w:rsid w:val="006857EC"/>
    <w:rsid w:val="00686B46"/>
    <w:rsid w:val="006913AF"/>
    <w:rsid w:val="00696363"/>
    <w:rsid w:val="006A1E85"/>
    <w:rsid w:val="006A30F1"/>
    <w:rsid w:val="006A4949"/>
    <w:rsid w:val="006A660B"/>
    <w:rsid w:val="006B1C2F"/>
    <w:rsid w:val="006B396E"/>
    <w:rsid w:val="006B449E"/>
    <w:rsid w:val="006B4E16"/>
    <w:rsid w:val="006B5F16"/>
    <w:rsid w:val="006C018A"/>
    <w:rsid w:val="006C47EE"/>
    <w:rsid w:val="006C5E15"/>
    <w:rsid w:val="006C606C"/>
    <w:rsid w:val="006D156E"/>
    <w:rsid w:val="006E1C75"/>
    <w:rsid w:val="006E281A"/>
    <w:rsid w:val="006E6BAC"/>
    <w:rsid w:val="006E743A"/>
    <w:rsid w:val="006E7EF7"/>
    <w:rsid w:val="006F73CC"/>
    <w:rsid w:val="00701B6E"/>
    <w:rsid w:val="00701C5E"/>
    <w:rsid w:val="00703811"/>
    <w:rsid w:val="007052F9"/>
    <w:rsid w:val="007061F7"/>
    <w:rsid w:val="00707F92"/>
    <w:rsid w:val="007111F5"/>
    <w:rsid w:val="0071201F"/>
    <w:rsid w:val="0071232D"/>
    <w:rsid w:val="00713986"/>
    <w:rsid w:val="00715FD6"/>
    <w:rsid w:val="0071634E"/>
    <w:rsid w:val="00716C64"/>
    <w:rsid w:val="00725701"/>
    <w:rsid w:val="007265E9"/>
    <w:rsid w:val="00731430"/>
    <w:rsid w:val="00734942"/>
    <w:rsid w:val="00734D29"/>
    <w:rsid w:val="007353D6"/>
    <w:rsid w:val="007372A4"/>
    <w:rsid w:val="00737EC1"/>
    <w:rsid w:val="0074325E"/>
    <w:rsid w:val="00744448"/>
    <w:rsid w:val="00744D61"/>
    <w:rsid w:val="00750189"/>
    <w:rsid w:val="00764F2F"/>
    <w:rsid w:val="0076563A"/>
    <w:rsid w:val="00775200"/>
    <w:rsid w:val="007768EF"/>
    <w:rsid w:val="007801F2"/>
    <w:rsid w:val="00780937"/>
    <w:rsid w:val="00780C6F"/>
    <w:rsid w:val="00781506"/>
    <w:rsid w:val="0078280D"/>
    <w:rsid w:val="00782C35"/>
    <w:rsid w:val="007830FC"/>
    <w:rsid w:val="0078503B"/>
    <w:rsid w:val="00790617"/>
    <w:rsid w:val="007930DA"/>
    <w:rsid w:val="00794D9E"/>
    <w:rsid w:val="00796078"/>
    <w:rsid w:val="007A1465"/>
    <w:rsid w:val="007A2062"/>
    <w:rsid w:val="007A2A49"/>
    <w:rsid w:val="007A3175"/>
    <w:rsid w:val="007A7AED"/>
    <w:rsid w:val="007B01F4"/>
    <w:rsid w:val="007B2BC9"/>
    <w:rsid w:val="007B2F62"/>
    <w:rsid w:val="007B4710"/>
    <w:rsid w:val="007B5054"/>
    <w:rsid w:val="007B5755"/>
    <w:rsid w:val="007B59AA"/>
    <w:rsid w:val="007B6E66"/>
    <w:rsid w:val="007C454B"/>
    <w:rsid w:val="007D0D53"/>
    <w:rsid w:val="007D2D04"/>
    <w:rsid w:val="007D3D0E"/>
    <w:rsid w:val="007D4DB0"/>
    <w:rsid w:val="007D5976"/>
    <w:rsid w:val="007D688D"/>
    <w:rsid w:val="007E09FB"/>
    <w:rsid w:val="007E0D3B"/>
    <w:rsid w:val="007E0FCF"/>
    <w:rsid w:val="007E1EE6"/>
    <w:rsid w:val="007E1FAE"/>
    <w:rsid w:val="007E47DC"/>
    <w:rsid w:val="007F0089"/>
    <w:rsid w:val="007F1AF8"/>
    <w:rsid w:val="007F460C"/>
    <w:rsid w:val="007F6E16"/>
    <w:rsid w:val="007F7434"/>
    <w:rsid w:val="00800ECA"/>
    <w:rsid w:val="0080262D"/>
    <w:rsid w:val="00811005"/>
    <w:rsid w:val="008123CD"/>
    <w:rsid w:val="00816504"/>
    <w:rsid w:val="0081683D"/>
    <w:rsid w:val="008201E3"/>
    <w:rsid w:val="008259A4"/>
    <w:rsid w:val="00831C72"/>
    <w:rsid w:val="008330B2"/>
    <w:rsid w:val="00833405"/>
    <w:rsid w:val="0083495A"/>
    <w:rsid w:val="00836415"/>
    <w:rsid w:val="008447AB"/>
    <w:rsid w:val="00855004"/>
    <w:rsid w:val="00856146"/>
    <w:rsid w:val="00856175"/>
    <w:rsid w:val="0085737B"/>
    <w:rsid w:val="0086017A"/>
    <w:rsid w:val="008677EF"/>
    <w:rsid w:val="0087044E"/>
    <w:rsid w:val="00871F87"/>
    <w:rsid w:val="00872AC9"/>
    <w:rsid w:val="0087499D"/>
    <w:rsid w:val="008759EC"/>
    <w:rsid w:val="0088094C"/>
    <w:rsid w:val="0088111F"/>
    <w:rsid w:val="00881B88"/>
    <w:rsid w:val="00887519"/>
    <w:rsid w:val="008978B0"/>
    <w:rsid w:val="00897AD8"/>
    <w:rsid w:val="008A1148"/>
    <w:rsid w:val="008B1776"/>
    <w:rsid w:val="008B24F6"/>
    <w:rsid w:val="008B4C69"/>
    <w:rsid w:val="008B7627"/>
    <w:rsid w:val="008C0046"/>
    <w:rsid w:val="008C4610"/>
    <w:rsid w:val="008C4748"/>
    <w:rsid w:val="008C618C"/>
    <w:rsid w:val="008C6AA2"/>
    <w:rsid w:val="008C7764"/>
    <w:rsid w:val="008C7B52"/>
    <w:rsid w:val="008D0B3D"/>
    <w:rsid w:val="008D164C"/>
    <w:rsid w:val="008D395A"/>
    <w:rsid w:val="008D5DAA"/>
    <w:rsid w:val="008E0427"/>
    <w:rsid w:val="008E19BE"/>
    <w:rsid w:val="008E255C"/>
    <w:rsid w:val="008E545D"/>
    <w:rsid w:val="008F1B72"/>
    <w:rsid w:val="008F2829"/>
    <w:rsid w:val="008F2B7D"/>
    <w:rsid w:val="008F5244"/>
    <w:rsid w:val="008F596B"/>
    <w:rsid w:val="008F7054"/>
    <w:rsid w:val="00900DA9"/>
    <w:rsid w:val="00903793"/>
    <w:rsid w:val="00903E42"/>
    <w:rsid w:val="009045AC"/>
    <w:rsid w:val="00905328"/>
    <w:rsid w:val="00906AAC"/>
    <w:rsid w:val="00907DCE"/>
    <w:rsid w:val="009125CB"/>
    <w:rsid w:val="009133F8"/>
    <w:rsid w:val="00913F2F"/>
    <w:rsid w:val="00914B1B"/>
    <w:rsid w:val="00915011"/>
    <w:rsid w:val="009154EE"/>
    <w:rsid w:val="00915F1C"/>
    <w:rsid w:val="00917206"/>
    <w:rsid w:val="00917A5A"/>
    <w:rsid w:val="00922104"/>
    <w:rsid w:val="00925679"/>
    <w:rsid w:val="00925981"/>
    <w:rsid w:val="00925D51"/>
    <w:rsid w:val="00926087"/>
    <w:rsid w:val="00927B56"/>
    <w:rsid w:val="0093064D"/>
    <w:rsid w:val="00931F82"/>
    <w:rsid w:val="00933641"/>
    <w:rsid w:val="00935C4F"/>
    <w:rsid w:val="00942075"/>
    <w:rsid w:val="00944D0B"/>
    <w:rsid w:val="00950DAA"/>
    <w:rsid w:val="00952215"/>
    <w:rsid w:val="009545DC"/>
    <w:rsid w:val="00955260"/>
    <w:rsid w:val="009566EB"/>
    <w:rsid w:val="009574DC"/>
    <w:rsid w:val="009621E3"/>
    <w:rsid w:val="00963913"/>
    <w:rsid w:val="0096461E"/>
    <w:rsid w:val="00964F23"/>
    <w:rsid w:val="009738AE"/>
    <w:rsid w:val="009755B6"/>
    <w:rsid w:val="00975994"/>
    <w:rsid w:val="00975B00"/>
    <w:rsid w:val="0098129F"/>
    <w:rsid w:val="009865CD"/>
    <w:rsid w:val="00991926"/>
    <w:rsid w:val="00992C7A"/>
    <w:rsid w:val="009941D5"/>
    <w:rsid w:val="0099451A"/>
    <w:rsid w:val="0099463A"/>
    <w:rsid w:val="0099476F"/>
    <w:rsid w:val="009948A4"/>
    <w:rsid w:val="00995B14"/>
    <w:rsid w:val="009A1264"/>
    <w:rsid w:val="009A12A1"/>
    <w:rsid w:val="009A7E3A"/>
    <w:rsid w:val="009B20C8"/>
    <w:rsid w:val="009B3E34"/>
    <w:rsid w:val="009B4C98"/>
    <w:rsid w:val="009B671C"/>
    <w:rsid w:val="009C1363"/>
    <w:rsid w:val="009C1B54"/>
    <w:rsid w:val="009C2CF3"/>
    <w:rsid w:val="009C304E"/>
    <w:rsid w:val="009C6E6B"/>
    <w:rsid w:val="009C7679"/>
    <w:rsid w:val="009D2CC7"/>
    <w:rsid w:val="009D4D04"/>
    <w:rsid w:val="009D52CF"/>
    <w:rsid w:val="009E02A8"/>
    <w:rsid w:val="009E207E"/>
    <w:rsid w:val="009E2DA9"/>
    <w:rsid w:val="009E354F"/>
    <w:rsid w:val="009E57AB"/>
    <w:rsid w:val="009E757B"/>
    <w:rsid w:val="009E7D23"/>
    <w:rsid w:val="009F25F9"/>
    <w:rsid w:val="009F290C"/>
    <w:rsid w:val="009F294E"/>
    <w:rsid w:val="009F3BBD"/>
    <w:rsid w:val="009F5546"/>
    <w:rsid w:val="009F56A9"/>
    <w:rsid w:val="009F6386"/>
    <w:rsid w:val="00A004A9"/>
    <w:rsid w:val="00A0377B"/>
    <w:rsid w:val="00A043F6"/>
    <w:rsid w:val="00A052D9"/>
    <w:rsid w:val="00A057A1"/>
    <w:rsid w:val="00A063AD"/>
    <w:rsid w:val="00A06551"/>
    <w:rsid w:val="00A0676B"/>
    <w:rsid w:val="00A07282"/>
    <w:rsid w:val="00A103CF"/>
    <w:rsid w:val="00A10B76"/>
    <w:rsid w:val="00A16FB4"/>
    <w:rsid w:val="00A24794"/>
    <w:rsid w:val="00A25C05"/>
    <w:rsid w:val="00A263AB"/>
    <w:rsid w:val="00A277A6"/>
    <w:rsid w:val="00A30189"/>
    <w:rsid w:val="00A30501"/>
    <w:rsid w:val="00A329A9"/>
    <w:rsid w:val="00A33928"/>
    <w:rsid w:val="00A35EE5"/>
    <w:rsid w:val="00A36848"/>
    <w:rsid w:val="00A37E54"/>
    <w:rsid w:val="00A41AB6"/>
    <w:rsid w:val="00A429D2"/>
    <w:rsid w:val="00A4416A"/>
    <w:rsid w:val="00A441A2"/>
    <w:rsid w:val="00A465A0"/>
    <w:rsid w:val="00A478A5"/>
    <w:rsid w:val="00A53EFE"/>
    <w:rsid w:val="00A5429D"/>
    <w:rsid w:val="00A5658B"/>
    <w:rsid w:val="00A57EAB"/>
    <w:rsid w:val="00A61567"/>
    <w:rsid w:val="00A66F1C"/>
    <w:rsid w:val="00A70226"/>
    <w:rsid w:val="00A70DE2"/>
    <w:rsid w:val="00A731DF"/>
    <w:rsid w:val="00A7563D"/>
    <w:rsid w:val="00A8075E"/>
    <w:rsid w:val="00A83E14"/>
    <w:rsid w:val="00A85577"/>
    <w:rsid w:val="00A85E86"/>
    <w:rsid w:val="00A9031F"/>
    <w:rsid w:val="00A91840"/>
    <w:rsid w:val="00A92996"/>
    <w:rsid w:val="00A93EB5"/>
    <w:rsid w:val="00A964CC"/>
    <w:rsid w:val="00AA3AA3"/>
    <w:rsid w:val="00AA3D71"/>
    <w:rsid w:val="00AA457C"/>
    <w:rsid w:val="00AA7460"/>
    <w:rsid w:val="00AB0CFE"/>
    <w:rsid w:val="00AB1D2B"/>
    <w:rsid w:val="00AB284D"/>
    <w:rsid w:val="00AB506A"/>
    <w:rsid w:val="00AB7462"/>
    <w:rsid w:val="00AC02A8"/>
    <w:rsid w:val="00AC25D7"/>
    <w:rsid w:val="00AC3B48"/>
    <w:rsid w:val="00AC5109"/>
    <w:rsid w:val="00AC5215"/>
    <w:rsid w:val="00AC6EE2"/>
    <w:rsid w:val="00AD252B"/>
    <w:rsid w:val="00AD671A"/>
    <w:rsid w:val="00AE1B72"/>
    <w:rsid w:val="00AE34C0"/>
    <w:rsid w:val="00AE4B61"/>
    <w:rsid w:val="00AE6054"/>
    <w:rsid w:val="00AE66EB"/>
    <w:rsid w:val="00AF04D1"/>
    <w:rsid w:val="00AF1BC2"/>
    <w:rsid w:val="00AF27BE"/>
    <w:rsid w:val="00AF35E3"/>
    <w:rsid w:val="00AF4284"/>
    <w:rsid w:val="00AF74F0"/>
    <w:rsid w:val="00B01CA4"/>
    <w:rsid w:val="00B03362"/>
    <w:rsid w:val="00B05BA7"/>
    <w:rsid w:val="00B07628"/>
    <w:rsid w:val="00B07B00"/>
    <w:rsid w:val="00B11464"/>
    <w:rsid w:val="00B15D7A"/>
    <w:rsid w:val="00B201EF"/>
    <w:rsid w:val="00B20E81"/>
    <w:rsid w:val="00B21DDF"/>
    <w:rsid w:val="00B26D0A"/>
    <w:rsid w:val="00B26FBE"/>
    <w:rsid w:val="00B32235"/>
    <w:rsid w:val="00B338DA"/>
    <w:rsid w:val="00B33D6C"/>
    <w:rsid w:val="00B37821"/>
    <w:rsid w:val="00B415DE"/>
    <w:rsid w:val="00B42DDC"/>
    <w:rsid w:val="00B44C4B"/>
    <w:rsid w:val="00B502B0"/>
    <w:rsid w:val="00B51822"/>
    <w:rsid w:val="00B51825"/>
    <w:rsid w:val="00B5302A"/>
    <w:rsid w:val="00B53F7E"/>
    <w:rsid w:val="00B5750E"/>
    <w:rsid w:val="00B60DAB"/>
    <w:rsid w:val="00B636D0"/>
    <w:rsid w:val="00B64EF9"/>
    <w:rsid w:val="00B64FC4"/>
    <w:rsid w:val="00B7693D"/>
    <w:rsid w:val="00B855DB"/>
    <w:rsid w:val="00B8580F"/>
    <w:rsid w:val="00B8665E"/>
    <w:rsid w:val="00B90180"/>
    <w:rsid w:val="00B906E6"/>
    <w:rsid w:val="00B92A80"/>
    <w:rsid w:val="00B969E4"/>
    <w:rsid w:val="00BA5B8D"/>
    <w:rsid w:val="00BA5C85"/>
    <w:rsid w:val="00BA6A58"/>
    <w:rsid w:val="00BA70B0"/>
    <w:rsid w:val="00BB3F55"/>
    <w:rsid w:val="00BB54A2"/>
    <w:rsid w:val="00BB6447"/>
    <w:rsid w:val="00BB7B4F"/>
    <w:rsid w:val="00BC3EA2"/>
    <w:rsid w:val="00BC4987"/>
    <w:rsid w:val="00BC51CA"/>
    <w:rsid w:val="00BC573A"/>
    <w:rsid w:val="00BC5A19"/>
    <w:rsid w:val="00BC6CF6"/>
    <w:rsid w:val="00BD08B6"/>
    <w:rsid w:val="00BD20DB"/>
    <w:rsid w:val="00BD4686"/>
    <w:rsid w:val="00BE110B"/>
    <w:rsid w:val="00BE2392"/>
    <w:rsid w:val="00BE2A18"/>
    <w:rsid w:val="00BE3512"/>
    <w:rsid w:val="00BE3B1E"/>
    <w:rsid w:val="00BE49FC"/>
    <w:rsid w:val="00BE5747"/>
    <w:rsid w:val="00BE59C7"/>
    <w:rsid w:val="00BE62AB"/>
    <w:rsid w:val="00BE6461"/>
    <w:rsid w:val="00BE7C42"/>
    <w:rsid w:val="00BF0D36"/>
    <w:rsid w:val="00BF1D1C"/>
    <w:rsid w:val="00BF6DE1"/>
    <w:rsid w:val="00BF6F23"/>
    <w:rsid w:val="00BF7CB5"/>
    <w:rsid w:val="00C00D4C"/>
    <w:rsid w:val="00C063B6"/>
    <w:rsid w:val="00C06F93"/>
    <w:rsid w:val="00C07FF4"/>
    <w:rsid w:val="00C179C9"/>
    <w:rsid w:val="00C21523"/>
    <w:rsid w:val="00C2299E"/>
    <w:rsid w:val="00C2316C"/>
    <w:rsid w:val="00C246ED"/>
    <w:rsid w:val="00C25667"/>
    <w:rsid w:val="00C26E97"/>
    <w:rsid w:val="00C30AE0"/>
    <w:rsid w:val="00C320F0"/>
    <w:rsid w:val="00C33941"/>
    <w:rsid w:val="00C354C7"/>
    <w:rsid w:val="00C360EE"/>
    <w:rsid w:val="00C362EE"/>
    <w:rsid w:val="00C36904"/>
    <w:rsid w:val="00C3700C"/>
    <w:rsid w:val="00C40950"/>
    <w:rsid w:val="00C41C10"/>
    <w:rsid w:val="00C42F39"/>
    <w:rsid w:val="00C450E8"/>
    <w:rsid w:val="00C4527E"/>
    <w:rsid w:val="00C46A0D"/>
    <w:rsid w:val="00C50684"/>
    <w:rsid w:val="00C507BA"/>
    <w:rsid w:val="00C554DF"/>
    <w:rsid w:val="00C56F61"/>
    <w:rsid w:val="00C63488"/>
    <w:rsid w:val="00C65455"/>
    <w:rsid w:val="00C72445"/>
    <w:rsid w:val="00C73712"/>
    <w:rsid w:val="00C75A3B"/>
    <w:rsid w:val="00C80306"/>
    <w:rsid w:val="00C80825"/>
    <w:rsid w:val="00C85340"/>
    <w:rsid w:val="00C87B21"/>
    <w:rsid w:val="00C914F1"/>
    <w:rsid w:val="00C9365B"/>
    <w:rsid w:val="00C966F8"/>
    <w:rsid w:val="00CA2DE8"/>
    <w:rsid w:val="00CA4909"/>
    <w:rsid w:val="00CB0621"/>
    <w:rsid w:val="00CB1B41"/>
    <w:rsid w:val="00CB208D"/>
    <w:rsid w:val="00CB24E4"/>
    <w:rsid w:val="00CB26E3"/>
    <w:rsid w:val="00CB3506"/>
    <w:rsid w:val="00CB6C02"/>
    <w:rsid w:val="00CC0117"/>
    <w:rsid w:val="00CC283C"/>
    <w:rsid w:val="00CC41B0"/>
    <w:rsid w:val="00CD05F4"/>
    <w:rsid w:val="00CD3798"/>
    <w:rsid w:val="00CD4A8B"/>
    <w:rsid w:val="00CD7DFD"/>
    <w:rsid w:val="00CE323D"/>
    <w:rsid w:val="00CE37D2"/>
    <w:rsid w:val="00CE6754"/>
    <w:rsid w:val="00CF0940"/>
    <w:rsid w:val="00CF0D8C"/>
    <w:rsid w:val="00CF1D49"/>
    <w:rsid w:val="00CF25E0"/>
    <w:rsid w:val="00CF56FB"/>
    <w:rsid w:val="00CF63D7"/>
    <w:rsid w:val="00CF76E8"/>
    <w:rsid w:val="00CF7D1C"/>
    <w:rsid w:val="00D06979"/>
    <w:rsid w:val="00D06A85"/>
    <w:rsid w:val="00D06B82"/>
    <w:rsid w:val="00D14BE9"/>
    <w:rsid w:val="00D1510B"/>
    <w:rsid w:val="00D23751"/>
    <w:rsid w:val="00D23CC6"/>
    <w:rsid w:val="00D24F2E"/>
    <w:rsid w:val="00D30C1C"/>
    <w:rsid w:val="00D32961"/>
    <w:rsid w:val="00D33192"/>
    <w:rsid w:val="00D35501"/>
    <w:rsid w:val="00D35BC4"/>
    <w:rsid w:val="00D369C2"/>
    <w:rsid w:val="00D44497"/>
    <w:rsid w:val="00D46D1E"/>
    <w:rsid w:val="00D47541"/>
    <w:rsid w:val="00D476FE"/>
    <w:rsid w:val="00D5099A"/>
    <w:rsid w:val="00D51BF9"/>
    <w:rsid w:val="00D53DE8"/>
    <w:rsid w:val="00D5417A"/>
    <w:rsid w:val="00D5708F"/>
    <w:rsid w:val="00D633A0"/>
    <w:rsid w:val="00D64ECC"/>
    <w:rsid w:val="00D73A81"/>
    <w:rsid w:val="00D75710"/>
    <w:rsid w:val="00D77D13"/>
    <w:rsid w:val="00D86835"/>
    <w:rsid w:val="00D86DC7"/>
    <w:rsid w:val="00D872C6"/>
    <w:rsid w:val="00D90D9C"/>
    <w:rsid w:val="00D914B4"/>
    <w:rsid w:val="00D9434B"/>
    <w:rsid w:val="00D95FAE"/>
    <w:rsid w:val="00D97CB8"/>
    <w:rsid w:val="00DA441B"/>
    <w:rsid w:val="00DB0015"/>
    <w:rsid w:val="00DB070F"/>
    <w:rsid w:val="00DB189A"/>
    <w:rsid w:val="00DB5893"/>
    <w:rsid w:val="00DB7245"/>
    <w:rsid w:val="00DB76F4"/>
    <w:rsid w:val="00DC0143"/>
    <w:rsid w:val="00DC0447"/>
    <w:rsid w:val="00DC0D22"/>
    <w:rsid w:val="00DC3513"/>
    <w:rsid w:val="00DC4F79"/>
    <w:rsid w:val="00DC656A"/>
    <w:rsid w:val="00DC7812"/>
    <w:rsid w:val="00DD1781"/>
    <w:rsid w:val="00DD2C06"/>
    <w:rsid w:val="00DD5C48"/>
    <w:rsid w:val="00DD77AD"/>
    <w:rsid w:val="00DE07B8"/>
    <w:rsid w:val="00DE5F47"/>
    <w:rsid w:val="00DE7B7E"/>
    <w:rsid w:val="00DF06CE"/>
    <w:rsid w:val="00DF1E76"/>
    <w:rsid w:val="00DF48FE"/>
    <w:rsid w:val="00DF5BA8"/>
    <w:rsid w:val="00DF73CD"/>
    <w:rsid w:val="00E00B8C"/>
    <w:rsid w:val="00E01967"/>
    <w:rsid w:val="00E01DF9"/>
    <w:rsid w:val="00E02EE3"/>
    <w:rsid w:val="00E053FF"/>
    <w:rsid w:val="00E05458"/>
    <w:rsid w:val="00E06500"/>
    <w:rsid w:val="00E10E1E"/>
    <w:rsid w:val="00E118BE"/>
    <w:rsid w:val="00E12FFF"/>
    <w:rsid w:val="00E16E46"/>
    <w:rsid w:val="00E17CBD"/>
    <w:rsid w:val="00E203BF"/>
    <w:rsid w:val="00E20FC2"/>
    <w:rsid w:val="00E217C8"/>
    <w:rsid w:val="00E230A1"/>
    <w:rsid w:val="00E26DC8"/>
    <w:rsid w:val="00E27C11"/>
    <w:rsid w:val="00E301A7"/>
    <w:rsid w:val="00E359FB"/>
    <w:rsid w:val="00E36A27"/>
    <w:rsid w:val="00E43703"/>
    <w:rsid w:val="00E4779C"/>
    <w:rsid w:val="00E53420"/>
    <w:rsid w:val="00E53D5F"/>
    <w:rsid w:val="00E6119E"/>
    <w:rsid w:val="00E6276A"/>
    <w:rsid w:val="00E672EA"/>
    <w:rsid w:val="00E71F0D"/>
    <w:rsid w:val="00E73B5E"/>
    <w:rsid w:val="00E75F8A"/>
    <w:rsid w:val="00E760F0"/>
    <w:rsid w:val="00E805FF"/>
    <w:rsid w:val="00E8069B"/>
    <w:rsid w:val="00E82FBF"/>
    <w:rsid w:val="00E8334B"/>
    <w:rsid w:val="00E837CF"/>
    <w:rsid w:val="00E83E00"/>
    <w:rsid w:val="00E84333"/>
    <w:rsid w:val="00E853E4"/>
    <w:rsid w:val="00E9260F"/>
    <w:rsid w:val="00E92744"/>
    <w:rsid w:val="00E9356E"/>
    <w:rsid w:val="00E95B60"/>
    <w:rsid w:val="00E96908"/>
    <w:rsid w:val="00E96CCD"/>
    <w:rsid w:val="00E977EF"/>
    <w:rsid w:val="00EA689D"/>
    <w:rsid w:val="00EA6918"/>
    <w:rsid w:val="00EA7D5A"/>
    <w:rsid w:val="00EB062C"/>
    <w:rsid w:val="00EB456B"/>
    <w:rsid w:val="00EB5BAB"/>
    <w:rsid w:val="00EB727B"/>
    <w:rsid w:val="00EC03A8"/>
    <w:rsid w:val="00EC417F"/>
    <w:rsid w:val="00EC540A"/>
    <w:rsid w:val="00ED07A3"/>
    <w:rsid w:val="00ED0ADB"/>
    <w:rsid w:val="00ED32DE"/>
    <w:rsid w:val="00ED37F7"/>
    <w:rsid w:val="00ED39E5"/>
    <w:rsid w:val="00ED515E"/>
    <w:rsid w:val="00ED5459"/>
    <w:rsid w:val="00ED71CB"/>
    <w:rsid w:val="00EE33AB"/>
    <w:rsid w:val="00EE4098"/>
    <w:rsid w:val="00EE4786"/>
    <w:rsid w:val="00EE5352"/>
    <w:rsid w:val="00EF23E4"/>
    <w:rsid w:val="00EF435C"/>
    <w:rsid w:val="00F0220B"/>
    <w:rsid w:val="00F024B7"/>
    <w:rsid w:val="00F0436D"/>
    <w:rsid w:val="00F0594A"/>
    <w:rsid w:val="00F100E7"/>
    <w:rsid w:val="00F10251"/>
    <w:rsid w:val="00F11663"/>
    <w:rsid w:val="00F177DA"/>
    <w:rsid w:val="00F25B9D"/>
    <w:rsid w:val="00F304E9"/>
    <w:rsid w:val="00F31D76"/>
    <w:rsid w:val="00F3231D"/>
    <w:rsid w:val="00F32644"/>
    <w:rsid w:val="00F32C5E"/>
    <w:rsid w:val="00F33F24"/>
    <w:rsid w:val="00F36745"/>
    <w:rsid w:val="00F40A0A"/>
    <w:rsid w:val="00F447DB"/>
    <w:rsid w:val="00F450F6"/>
    <w:rsid w:val="00F45FAF"/>
    <w:rsid w:val="00F500A5"/>
    <w:rsid w:val="00F52575"/>
    <w:rsid w:val="00F53434"/>
    <w:rsid w:val="00F538D5"/>
    <w:rsid w:val="00F5751B"/>
    <w:rsid w:val="00F61DEC"/>
    <w:rsid w:val="00F636CD"/>
    <w:rsid w:val="00F63994"/>
    <w:rsid w:val="00F734FF"/>
    <w:rsid w:val="00F73E5E"/>
    <w:rsid w:val="00F807DE"/>
    <w:rsid w:val="00F82CE4"/>
    <w:rsid w:val="00F838D6"/>
    <w:rsid w:val="00F83FAD"/>
    <w:rsid w:val="00F843C2"/>
    <w:rsid w:val="00F93EDC"/>
    <w:rsid w:val="00F94BB1"/>
    <w:rsid w:val="00F94F7D"/>
    <w:rsid w:val="00F954E9"/>
    <w:rsid w:val="00F968A6"/>
    <w:rsid w:val="00F97A5B"/>
    <w:rsid w:val="00FA0060"/>
    <w:rsid w:val="00FA0A14"/>
    <w:rsid w:val="00FA0CF8"/>
    <w:rsid w:val="00FA4CFC"/>
    <w:rsid w:val="00FB07D5"/>
    <w:rsid w:val="00FB218A"/>
    <w:rsid w:val="00FB2F7A"/>
    <w:rsid w:val="00FB3753"/>
    <w:rsid w:val="00FB3D6C"/>
    <w:rsid w:val="00FB55D7"/>
    <w:rsid w:val="00FC102B"/>
    <w:rsid w:val="00FC3546"/>
    <w:rsid w:val="00FC52EF"/>
    <w:rsid w:val="00FC57CB"/>
    <w:rsid w:val="00FC5F23"/>
    <w:rsid w:val="00FD0BFB"/>
    <w:rsid w:val="00FD1854"/>
    <w:rsid w:val="00FD1EC2"/>
    <w:rsid w:val="00FD273B"/>
    <w:rsid w:val="00FD52B0"/>
    <w:rsid w:val="00FD5A50"/>
    <w:rsid w:val="00FD68D8"/>
    <w:rsid w:val="00FE02B7"/>
    <w:rsid w:val="00FE1A48"/>
    <w:rsid w:val="00FE1B2F"/>
    <w:rsid w:val="00FE1B89"/>
    <w:rsid w:val="00FE1F07"/>
    <w:rsid w:val="00FE432D"/>
    <w:rsid w:val="00FE7086"/>
    <w:rsid w:val="00FF0919"/>
    <w:rsid w:val="00FF1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4C21"/>
  <w15:docId w15:val="{71671D9F-F673-4F11-8386-C6ABB06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E3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3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E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E3EF5"/>
    <w:rPr>
      <w:b/>
      <w:bCs/>
    </w:rPr>
  </w:style>
  <w:style w:type="character" w:customStyle="1" w:styleId="apple-converted-space">
    <w:name w:val="apple-converted-space"/>
    <w:basedOn w:val="DefaultParagraphFont"/>
    <w:rsid w:val="001E3EF5"/>
  </w:style>
  <w:style w:type="paragraph" w:styleId="NormalWeb">
    <w:name w:val="Normal (Web)"/>
    <w:basedOn w:val="Normal"/>
    <w:uiPriority w:val="99"/>
    <w:semiHidden/>
    <w:unhideWhenUsed/>
    <w:rsid w:val="001A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1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C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49F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5759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947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1">
    <w:name w:val="A1"/>
    <w:uiPriority w:val="99"/>
    <w:rsid w:val="00EC417F"/>
    <w:rPr>
      <w:rFonts w:cs="Calibri"/>
      <w:color w:val="211D1E"/>
      <w:sz w:val="20"/>
      <w:szCs w:val="20"/>
    </w:rPr>
  </w:style>
  <w:style w:type="paragraph" w:styleId="Revision">
    <w:name w:val="Revision"/>
    <w:hidden/>
    <w:uiPriority w:val="99"/>
    <w:semiHidden/>
    <w:rsid w:val="00A24794"/>
    <w:pPr>
      <w:spacing w:after="0" w:line="240" w:lineRule="auto"/>
    </w:pPr>
  </w:style>
  <w:style w:type="character" w:customStyle="1" w:styleId="aca">
    <w:name w:val="aca"/>
    <w:basedOn w:val="DefaultParagraphFont"/>
    <w:rsid w:val="004501DD"/>
  </w:style>
  <w:style w:type="paragraph" w:styleId="Header">
    <w:name w:val="header"/>
    <w:basedOn w:val="Normal"/>
    <w:link w:val="HeaderChar"/>
    <w:uiPriority w:val="99"/>
    <w:unhideWhenUsed/>
    <w:rsid w:val="005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E7"/>
  </w:style>
  <w:style w:type="paragraph" w:styleId="Footer">
    <w:name w:val="footer"/>
    <w:basedOn w:val="Normal"/>
    <w:link w:val="FooterChar"/>
    <w:uiPriority w:val="99"/>
    <w:unhideWhenUsed/>
    <w:rsid w:val="0050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E7"/>
  </w:style>
  <w:style w:type="character" w:styleId="UnresolvedMention">
    <w:name w:val="Unresolved Mention"/>
    <w:basedOn w:val="DefaultParagraphFont"/>
    <w:uiPriority w:val="99"/>
    <w:semiHidden/>
    <w:unhideWhenUsed/>
    <w:rsid w:val="002D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kenna@foodanimalconcerns.org" TargetMode="External"/><Relationship Id="rId13" Type="http://schemas.openxmlformats.org/officeDocument/2006/relationships/hyperlink" Target="https://www.halal-n-tayyibmeatshare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animalconcernstrus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p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odanimalconcernstrust.org" TargetMode="External"/><Relationship Id="rId10" Type="http://schemas.openxmlformats.org/officeDocument/2006/relationships/hyperlink" Target="https://agreenerworl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odanimalconcernstrust.org/" TargetMode="External"/><Relationship Id="rId14" Type="http://schemas.openxmlformats.org/officeDocument/2006/relationships/hyperlink" Target="mailto:lmckenna@foodanimalconcer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15ACA-A06D-4045-BAD7-9D31B22A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</dc:creator>
  <cp:keywords/>
  <dc:description/>
  <cp:lastModifiedBy>Larissa McKenna</cp:lastModifiedBy>
  <cp:revision>3</cp:revision>
  <dcterms:created xsi:type="dcterms:W3CDTF">2022-04-08T15:16:00Z</dcterms:created>
  <dcterms:modified xsi:type="dcterms:W3CDTF">2022-04-08T15:23:00Z</dcterms:modified>
</cp:coreProperties>
</file>